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78" w:rsidRPr="001B7D78" w:rsidRDefault="001B7D78" w:rsidP="005108F8">
      <w:pPr>
        <w:pStyle w:val="1"/>
      </w:pPr>
      <w:bookmarkStart w:id="0" w:name="_GoBack"/>
      <w:bookmarkEnd w:id="0"/>
      <w:r w:rsidRPr="001B7D78">
        <w:rPr>
          <w:i/>
          <w:iCs/>
        </w:rPr>
        <w:t>Приложение N 7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3"/>
        <w:gridCol w:w="2267"/>
        <w:gridCol w:w="156"/>
        <w:gridCol w:w="1749"/>
      </w:tblGrid>
      <w:tr w:rsidR="001B7D78" w:rsidRPr="001B7D78" w:rsidTr="001B7D78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1" w:name="h2953"/>
            <w:bookmarkStart w:id="2" w:name="l2876"/>
            <w:bookmarkEnd w:id="1"/>
            <w:bookmarkEnd w:id="2"/>
            <w:r w:rsidRPr="001B7D78">
              <w:t>ФЕДЕРАЛЬНОЕ СТАТИСТИЧЕСКОЕ НАБЛЮДЕНИЕ</w:t>
            </w:r>
          </w:p>
        </w:tc>
      </w:tr>
      <w:tr w:rsidR="001B7D78" w:rsidRPr="001B7D78" w:rsidTr="001B7D78">
        <w:tc>
          <w:tcPr>
            <w:tcW w:w="0" w:type="auto"/>
            <w:gridSpan w:val="4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</w:tr>
      <w:tr w:rsidR="001B7D78" w:rsidRPr="001B7D78" w:rsidTr="001B7D78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КОНФИДЕНЦИАЛЬНОСТЬ ГАРАНТИРУЕТСЯ ПОЛУЧАТЕЛЕМ ИНФОРМАЦИИ</w:t>
            </w:r>
          </w:p>
        </w:tc>
      </w:tr>
      <w:tr w:rsidR="001B7D78" w:rsidRPr="001B7D78" w:rsidTr="001B7D78">
        <w:tc>
          <w:tcPr>
            <w:tcW w:w="0" w:type="auto"/>
            <w:gridSpan w:val="4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</w:tr>
      <w:tr w:rsidR="001B7D78" w:rsidRPr="001B7D78" w:rsidTr="001B7D78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7D78" w:rsidRPr="001B7D78" w:rsidRDefault="001B7D78" w:rsidP="001B7D78">
            <w:r w:rsidRPr="001B7D78"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 </w:t>
            </w:r>
            <w:hyperlink r:id="rId6" w:anchor="l1048" w:tgtFrame="_blank" w:history="1">
              <w:r w:rsidRPr="001B7D78">
                <w:rPr>
                  <w:rStyle w:val="a3"/>
                </w:rPr>
                <w:t>статьей 13.19</w:t>
              </w:r>
            </w:hyperlink>
            <w:r w:rsidRPr="001B7D78">
              <w:t> Кодекса Российской Федерации об административных правонарушениях от 30.12.2001 N 195-ФЗ, а также </w:t>
            </w:r>
            <w:hyperlink r:id="rId7" w:anchor="l10" w:tgtFrame="_blank" w:history="1">
              <w:r w:rsidRPr="001B7D78">
                <w:rPr>
                  <w:rStyle w:val="a3"/>
                </w:rPr>
                <w:t>статьей 3</w:t>
              </w:r>
            </w:hyperlink>
            <w:r w:rsidRPr="001B7D78">
              <w:t> Закона Российской Федерации от 13.05.92 N 2761-1 "Об </w:t>
            </w:r>
            <w:bookmarkStart w:id="3" w:name="l2877"/>
            <w:bookmarkEnd w:id="3"/>
            <w:r w:rsidRPr="001B7D78">
              <w:t>ответственности за нарушение порядка представления государственной статистической отчетности"</w:t>
            </w:r>
          </w:p>
        </w:tc>
      </w:tr>
      <w:tr w:rsidR="001B7D78" w:rsidRPr="001B7D78" w:rsidTr="001B7D78">
        <w:tc>
          <w:tcPr>
            <w:tcW w:w="0" w:type="auto"/>
            <w:gridSpan w:val="4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</w:tr>
      <w:tr w:rsidR="001B7D78" w:rsidRPr="001B7D78" w:rsidTr="001B7D78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ВОЗМОЖНО ПРЕДОСТАВЛЕНИЕ В ЭЛЕКТРОННОМ ВИДЕ</w:t>
            </w:r>
          </w:p>
        </w:tc>
      </w:tr>
      <w:tr w:rsidR="001B7D78" w:rsidRPr="001B7D78" w:rsidTr="001B7D78">
        <w:tc>
          <w:tcPr>
            <w:tcW w:w="0" w:type="auto"/>
            <w:gridSpan w:val="4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</w:tr>
      <w:tr w:rsidR="001B7D78" w:rsidRPr="001B7D78" w:rsidTr="001B7D78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B7D78" w:rsidRPr="001B7D78" w:rsidRDefault="001B7D78" w:rsidP="001B7D78">
            <w:r w:rsidRPr="001B7D78">
              <w:rPr>
                <w:b/>
                <w:bCs/>
              </w:rPr>
              <w:t>СВЕДЕНИЯ О ФИНАНСОВОМ СОСТОЯНИИ ОРГАНИЗАЦИИ</w:t>
            </w:r>
          </w:p>
        </w:tc>
      </w:tr>
      <w:tr w:rsidR="001B7D78" w:rsidRPr="001B7D78" w:rsidTr="001B7D78">
        <w:tc>
          <w:tcPr>
            <w:tcW w:w="0" w:type="auto"/>
            <w:gridSpan w:val="4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A13BD0">
            <w:r w:rsidRPr="001B7D78">
              <w:rPr>
                <w:b/>
                <w:bCs/>
              </w:rPr>
              <w:t>на __________</w:t>
            </w:r>
            <w:r w:rsidR="00A13BD0">
              <w:rPr>
                <w:b/>
                <w:bCs/>
              </w:rPr>
              <w:t>март</w:t>
            </w:r>
            <w:r w:rsidRPr="001B7D78">
              <w:rPr>
                <w:b/>
                <w:bCs/>
              </w:rPr>
              <w:t>_______ 20</w:t>
            </w:r>
            <w:r w:rsidR="00A13BD0">
              <w:rPr>
                <w:b/>
                <w:bCs/>
              </w:rPr>
              <w:t>17</w:t>
            </w:r>
            <w:r w:rsidRPr="001B7D78">
              <w:rPr>
                <w:b/>
                <w:bCs/>
              </w:rPr>
              <w:t>_ г.</w:t>
            </w:r>
          </w:p>
        </w:tc>
      </w:tr>
      <w:tr w:rsidR="001B7D78" w:rsidRPr="001B7D78" w:rsidTr="001B7D78">
        <w:tc>
          <w:tcPr>
            <w:tcW w:w="0" w:type="auto"/>
            <w:gridSpan w:val="4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rPr>
                <w:b/>
                <w:bCs/>
              </w:rPr>
              <w:t>(нарастающим итогом, на конец отчетного периода)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4" w:name="l1616"/>
            <w:bookmarkEnd w:id="4"/>
            <w:r w:rsidRPr="001B7D78">
              <w:t>Предоставляют: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Сроки предоставления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Форма N П-3</w:t>
            </w:r>
          </w:p>
        </w:tc>
      </w:tr>
      <w:tr w:rsidR="001B7D78" w:rsidRPr="001B7D78" w:rsidTr="001B7D78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юридические лица (кроме субъектов малого предпринимательства, государственных и муниципальных учреждений, банков, страховых и прочих финансово-кредитных организаций), средняя численность работников которых за предыдущий год превышает 15 человек, включая работающих по совместительству и договорам гражданско-правового характера: </w:t>
            </w:r>
            <w:r w:rsidRPr="001B7D78">
              <w:br/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не позднее 28 числа после </w:t>
            </w:r>
            <w:bookmarkStart w:id="5" w:name="l1617"/>
            <w:bookmarkEnd w:id="5"/>
            <w:r w:rsidRPr="001B7D78">
              <w:t>отчетного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vMerge w:val="restar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Приказ Росстата: </w:t>
            </w:r>
            <w:r w:rsidRPr="001B7D78">
              <w:br/>
              <w:t>Об утверждении формы </w:t>
            </w:r>
            <w:r w:rsidRPr="001B7D78">
              <w:br/>
              <w:t>от 05.08.2016 N 390 </w:t>
            </w:r>
            <w:r w:rsidRPr="001B7D78">
              <w:br/>
              <w:t>О внесении изменений (при наличии) </w:t>
            </w:r>
            <w:r w:rsidRPr="001B7D78">
              <w:br/>
              <w:t>от __________ N ___ </w:t>
            </w:r>
            <w:r w:rsidRPr="001B7D78">
              <w:br/>
              <w:t>от __________ N ___</w:t>
            </w:r>
          </w:p>
        </w:tc>
      </w:tr>
      <w:tr w:rsidR="001B7D78" w:rsidRPr="001B7D78" w:rsidTr="001B7D78">
        <w:trPr>
          <w:trHeight w:val="48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B7D78" w:rsidRPr="001B7D78" w:rsidRDefault="001B7D78" w:rsidP="001B7D78"/>
        </w:tc>
        <w:tc>
          <w:tcPr>
            <w:tcW w:w="0" w:type="auto"/>
            <w:vMerge w:val="restar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ежеквартально не позднее 30 числа после отчетного периода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D78" w:rsidRPr="001B7D78" w:rsidRDefault="001B7D78" w:rsidP="001B7D78"/>
        </w:tc>
        <w:tc>
          <w:tcPr>
            <w:tcW w:w="0" w:type="auto"/>
            <w:vMerge/>
            <w:tcBorders>
              <w:top w:val="single" w:sz="6" w:space="0" w:color="333333"/>
              <w:left w:val="nil"/>
              <w:bottom w:val="nil"/>
              <w:right w:val="nil"/>
            </w:tcBorders>
            <w:vAlign w:val="center"/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B7D78" w:rsidRPr="001B7D78" w:rsidRDefault="001B7D78" w:rsidP="001B7D78"/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B7D78" w:rsidRPr="001B7D78" w:rsidRDefault="001B7D78" w:rsidP="001B7D7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B7D78" w:rsidRPr="001B7D78" w:rsidRDefault="001B7D78" w:rsidP="001B7D78"/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B7D78" w:rsidRPr="001B7D78" w:rsidRDefault="001B7D78" w:rsidP="001B7D7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B7D78" w:rsidRPr="001B7D78" w:rsidRDefault="001B7D78" w:rsidP="001B7D78"/>
        </w:tc>
        <w:tc>
          <w:tcPr>
            <w:tcW w:w="0" w:type="auto"/>
            <w:vMerge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B7D78" w:rsidRPr="001B7D78" w:rsidRDefault="001B7D78" w:rsidP="001B7D7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Месячная</w:t>
            </w:r>
          </w:p>
        </w:tc>
      </w:tr>
    </w:tbl>
    <w:p w:rsidR="001B7D78" w:rsidRPr="001B7D78" w:rsidRDefault="001B7D78" w:rsidP="001B7D78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5085"/>
        <w:gridCol w:w="480"/>
        <w:gridCol w:w="479"/>
      </w:tblGrid>
      <w:tr w:rsidR="001B7D78" w:rsidRPr="001B7D78" w:rsidTr="00A13BD0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6" w:name="l1618"/>
            <w:bookmarkEnd w:id="6"/>
            <w:r w:rsidRPr="001B7D78">
              <w:t>Наименование отчитывающейся организации __</w:t>
            </w:r>
            <w:r w:rsidR="00A13BD0" w:rsidRPr="00A13BD0">
              <w:t xml:space="preserve">Общество с ограниченной </w:t>
            </w:r>
            <w:r w:rsidR="00A13BD0" w:rsidRPr="00A13BD0">
              <w:lastRenderedPageBreak/>
              <w:t>ответственностью "Солнце" (ООО "Солнце")</w:t>
            </w:r>
            <w:r w:rsidRPr="001B7D78">
              <w:t>_____________________________________</w:t>
            </w:r>
          </w:p>
        </w:tc>
      </w:tr>
      <w:tr w:rsidR="001B7D78" w:rsidRPr="001B7D78" w:rsidTr="00A13BD0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lastRenderedPageBreak/>
              <w:t>Почтовый адрес __</w:t>
            </w:r>
            <w:r w:rsidR="00A13BD0" w:rsidRPr="00A13BD0">
              <w:t>107370, г. Москва, ул. Бойцовая, д.17</w:t>
            </w:r>
            <w:r w:rsidRPr="001B7D78">
              <w:t>______________________________________________________________</w:t>
            </w:r>
          </w:p>
        </w:tc>
      </w:tr>
      <w:tr w:rsidR="001B7D78" w:rsidRPr="001B7D78" w:rsidTr="00A13BD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Код формы по </w:t>
            </w:r>
            <w:hyperlink r:id="rId8" w:anchor="l0" w:tgtFrame="_blank" w:history="1">
              <w:r w:rsidRPr="001B7D78">
                <w:rPr>
                  <w:rStyle w:val="a3"/>
                </w:rPr>
                <w:t>ОКУД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Код</w:t>
            </w:r>
          </w:p>
        </w:tc>
      </w:tr>
      <w:tr w:rsidR="001B7D78" w:rsidRPr="001B7D78" w:rsidTr="00A13BD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отчитывающейся организации по ОКПО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A13BD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</w:t>
            </w:r>
          </w:p>
        </w:tc>
      </w:tr>
      <w:tr w:rsidR="001B7D78" w:rsidRPr="001B7D78" w:rsidTr="00A13BD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0608003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A13BD0" w:rsidP="001B7D78">
            <w:r w:rsidRPr="00A13BD0">
              <w:t>22334455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</w:tbl>
    <w:p w:rsidR="001B7D78" w:rsidRPr="001B7D78" w:rsidRDefault="001B7D78" w:rsidP="001B7D78">
      <w:r w:rsidRPr="001B7D78">
        <w:t>Применяла ли организация упрощенную систему налогообложения в отчетном периоде (проставить нужный код: 1 - да применяет; 0 - не применяет) _____</w:t>
      </w:r>
      <w:r w:rsidR="00A13BD0">
        <w:t>0</w:t>
      </w:r>
      <w:r w:rsidRPr="001B7D78">
        <w:t>__</w:t>
      </w:r>
      <w:bookmarkStart w:id="7" w:name="l1619"/>
      <w:bookmarkEnd w:id="7"/>
    </w:p>
    <w:p w:rsidR="001B7D78" w:rsidRPr="001B7D78" w:rsidRDefault="001B7D78" w:rsidP="001B7D78">
      <w:r w:rsidRPr="001B7D78">
        <w:t>Раздел 1. Показатели финансового состояния и расчетов</w:t>
      </w:r>
    </w:p>
    <w:p w:rsidR="001B7D78" w:rsidRPr="001B7D78" w:rsidRDefault="001B7D78" w:rsidP="001B7D78">
      <w:r w:rsidRPr="001B7D78">
        <w:rPr>
          <w:i/>
          <w:iCs/>
        </w:rPr>
        <w:t>Код по ОКЕИ: тысяча рублей - 384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6"/>
        <w:gridCol w:w="937"/>
        <w:gridCol w:w="870"/>
        <w:gridCol w:w="1832"/>
      </w:tblGrid>
      <w:tr w:rsidR="001B7D78" w:rsidRPr="001B7D78" w:rsidTr="00A13BD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8" w:name="l1620"/>
            <w:bookmarkEnd w:id="8"/>
            <w:r w:rsidRPr="001B7D78"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N строки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Всего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нее просроченная</w:t>
            </w:r>
          </w:p>
        </w:tc>
      </w:tr>
      <w:tr w:rsidR="001B7D78" w:rsidRPr="001B7D78" w:rsidTr="00A13BD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2</w:t>
            </w:r>
          </w:p>
        </w:tc>
      </w:tr>
      <w:tr w:rsidR="001B7D78" w:rsidRPr="001B7D78" w:rsidTr="00A13BD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Прибыль (убыток) до налогообложения за период с начала отчетного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A13BD0" w:rsidP="001B7D78">
            <w:r w:rsidRPr="00A13BD0">
              <w:t>115000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X</w:t>
            </w:r>
          </w:p>
        </w:tc>
      </w:tr>
      <w:tr w:rsidR="001B7D78" w:rsidRPr="001B7D78" w:rsidTr="00A13BD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Прибыль (убыток) до налогообложения за соответствующий период с начала предыдущего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A13BD0" w:rsidP="001B7D78">
            <w:r>
              <w:t>173000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X</w:t>
            </w:r>
          </w:p>
        </w:tc>
      </w:tr>
      <w:tr w:rsidR="001B7D78" w:rsidRPr="001B7D78" w:rsidTr="00A13BD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Дебиторская задолженность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A13BD0" w:rsidP="001B7D78">
            <w:r>
              <w:t>46000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A13BD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общей суммы дебиторской задолженности: </w:t>
            </w:r>
            <w:r w:rsidRPr="001B7D78">
              <w:br/>
              <w:t>задолженность покупателей и заказчиков за товары, работы и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A13BD0" w:rsidP="001B7D78">
            <w:r>
              <w:t>46000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A13BD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общей суммы задолженности покупателей и заказчиков: </w:t>
            </w:r>
            <w:r w:rsidRPr="001B7D78">
              <w:br/>
              <w:t>задолженность, обеспеченная векселями полученными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A13BD0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A13BD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9" w:name="l1621"/>
            <w:bookmarkEnd w:id="9"/>
            <w:r w:rsidRPr="001B7D78">
              <w:t>задолженность по государственным заказам и федеральным программам за поставленные товары, работы и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A13BD0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A13BD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общей суммы дебиторской задолженности: </w:t>
            </w:r>
            <w:r w:rsidRPr="001B7D78">
              <w:br/>
              <w:t>краткосрочная дебиторская задолженность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A13BD0" w:rsidP="001B7D78">
            <w:r>
              <w:t>17000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A13BD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Кредиторская задолженность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A13BD0" w:rsidP="001B7D78">
            <w:r>
              <w:t>23000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A13BD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общей суммы кредиторской задолженности: </w:t>
            </w:r>
            <w:r w:rsidRPr="001B7D78">
              <w:br/>
              <w:t>задолженность по платежам в бюджет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A13BD0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A13BD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lastRenderedPageBreak/>
              <w:t>задолженность по платежам в государственные внебюджетные фонды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A13BD0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A13BD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задолженность поставщикам и подрядчикам за товары, работы и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A13BD0" w:rsidP="001B7D78">
            <w:r>
              <w:t>23000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A13BD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10" w:name="l2143"/>
            <w:bookmarkEnd w:id="10"/>
            <w:r w:rsidRPr="001B7D78">
              <w:t>из общей суммы задолженности поставщикам и подрядчикам: </w:t>
            </w:r>
            <w:r w:rsidRPr="001B7D78">
              <w:br/>
              <w:t>задолженность, обеспеченная векселями выданными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A13BD0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A13BD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общей суммы кредиторской задолженности: </w:t>
            </w:r>
            <w:r w:rsidRPr="001B7D78">
              <w:br/>
            </w:r>
            <w:bookmarkStart w:id="11" w:name="l1622"/>
            <w:bookmarkEnd w:id="11"/>
            <w:r w:rsidRPr="001B7D78">
              <w:t>краткосрочная кредиторская задолженность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23000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A13BD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Задолженность по полученным займам и кредитам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A13BD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в том числе по краткосрочным займам и кредитам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</w:tbl>
    <w:p w:rsidR="001B7D78" w:rsidRPr="001B7D78" w:rsidRDefault="001B7D78" w:rsidP="001B7D78">
      <w:r w:rsidRPr="001B7D78">
        <w:t>Раздел 2. &lt;*&gt; Доходы и расходы</w:t>
      </w:r>
      <w:bookmarkStart w:id="12" w:name="l1623"/>
      <w:bookmarkEnd w:id="12"/>
    </w:p>
    <w:p w:rsidR="001B7D78" w:rsidRPr="001B7D78" w:rsidRDefault="001B7D78" w:rsidP="001B7D78">
      <w:r w:rsidRPr="001B7D78">
        <w:rPr>
          <w:i/>
          <w:iCs/>
        </w:rPr>
        <w:t>Код по ОКЕИ: тысяча рублей - 384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1"/>
        <w:gridCol w:w="892"/>
        <w:gridCol w:w="1331"/>
        <w:gridCol w:w="2571"/>
      </w:tblGrid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13" w:name="l1624"/>
            <w:bookmarkEnd w:id="13"/>
            <w:r w:rsidRPr="001B7D78"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N строки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За соответствующий период предыдущего года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2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Выручка (нетто) от продажи товаров, продукции, работ, услуг (за минусом налога на добавленную стоимость, акцизов и иных аналогичных обязательных платежей)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500000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690000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Себестоимость проданных товаров, продукции, работ,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370000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410000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Коммерческие и управленческие расходы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15000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45000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Прибыль (убыток) от продаж (стр. 30 - стр. 31 - стр. 32)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115000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235000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Выручка от продажи основных средств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прочих расходов - проценты за кредит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14" w:name="l1625"/>
            <w:bookmarkEnd w:id="14"/>
            <w:r w:rsidRPr="001B7D78"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</w:tr>
    </w:tbl>
    <w:p w:rsidR="001B7D78" w:rsidRPr="001B7D78" w:rsidRDefault="001B7D78" w:rsidP="001B7D78">
      <w:bookmarkStart w:id="15" w:name="l1626"/>
      <w:bookmarkEnd w:id="15"/>
      <w:r w:rsidRPr="001B7D78">
        <w:t>&lt;*&gt; Раздел 2 заполняется в отчете за январь - март, январь - июнь, январь - сентябрь, январь - декабрь.</w:t>
      </w:r>
    </w:p>
    <w:p w:rsidR="001B7D78" w:rsidRPr="001B7D78" w:rsidRDefault="001B7D78" w:rsidP="001B7D78">
      <w:r w:rsidRPr="001B7D78">
        <w:t>Раздел 3. &lt;*&gt; Активы организации</w:t>
      </w:r>
    </w:p>
    <w:p w:rsidR="001B7D78" w:rsidRPr="001B7D78" w:rsidRDefault="001B7D78" w:rsidP="001B7D78">
      <w:r w:rsidRPr="001B7D78">
        <w:rPr>
          <w:i/>
          <w:iCs/>
        </w:rPr>
        <w:t>Код по ОКЕИ: тысяча рублей - 384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0"/>
        <w:gridCol w:w="899"/>
        <w:gridCol w:w="1593"/>
        <w:gridCol w:w="2913"/>
      </w:tblGrid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16" w:name="l1627"/>
            <w:bookmarkEnd w:id="16"/>
            <w:r w:rsidRPr="001B7D78"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N строки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 xml:space="preserve">На конец отчетного </w:t>
            </w:r>
            <w:r w:rsidRPr="001B7D78">
              <w:lastRenderedPageBreak/>
              <w:t>периода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lastRenderedPageBreak/>
              <w:t xml:space="preserve">На конец соответствующего </w:t>
            </w:r>
            <w:r w:rsidRPr="001B7D78">
              <w:lastRenderedPageBreak/>
              <w:t>периода предыдущего года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2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proofErr w:type="spellStart"/>
            <w:r w:rsidRPr="001B7D78">
              <w:t>Внеоборотные</w:t>
            </w:r>
            <w:proofErr w:type="spellEnd"/>
            <w:r w:rsidRPr="001B7D78">
              <w:t xml:space="preserve"> активы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3600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3900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в том числе: </w:t>
            </w:r>
            <w:r w:rsidRPr="001B7D78">
              <w:br/>
              <w:t>нематериальные активы, результаты по НИОКР, нематериальные поисковые активы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них: </w:t>
            </w:r>
            <w:r w:rsidRPr="001B7D78">
              <w:br/>
              <w:t>контракты, договора аренды, лицензии, деловая репутация (гудвилл) и маркетинговые активы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основные средства, материальные поисковые активы, 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3600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3900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них: </w:t>
            </w:r>
            <w:r w:rsidRPr="001B7D78">
              <w:br/>
              <w:t>земельные участки и объекты природопользования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17" w:name="l1628"/>
            <w:bookmarkEnd w:id="17"/>
            <w:r w:rsidRPr="001B7D78">
              <w:t>незавершенные капитальные вложения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Оборотные активы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558200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668400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в том числе: </w:t>
            </w:r>
            <w:r w:rsidRPr="001B7D78">
              <w:br/>
              <w:t>запасы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390000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480000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них: </w:t>
            </w:r>
            <w:r w:rsidRPr="001B7D78">
              <w:br/>
              <w:t>производственные запасы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затраты в незавершенном производстве (издержках обращения)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готовая продукция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товары для перепродажи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390000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480000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70200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86400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краткосрочные финансовые вложения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денежные средства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98000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102000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Чистые активы &lt;**&gt;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50.а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-</w:t>
            </w:r>
          </w:p>
        </w:tc>
      </w:tr>
    </w:tbl>
    <w:p w:rsidR="001B7D78" w:rsidRPr="001B7D78" w:rsidRDefault="001B7D78" w:rsidP="001B7D78">
      <w:bookmarkStart w:id="18" w:name="l1629"/>
      <w:bookmarkEnd w:id="18"/>
      <w:r w:rsidRPr="001B7D78">
        <w:lastRenderedPageBreak/>
        <w:t>&lt;*&gt; Раздел 3 заполняется в отчете за январь - март, январь - июнь, январь - сентябрь, январь - декабрь по состоянию на конец I квартала, I полугодия, 9 месяцев, года.</w:t>
      </w:r>
    </w:p>
    <w:p w:rsidR="001B7D78" w:rsidRPr="001B7D78" w:rsidRDefault="001B7D78" w:rsidP="001B7D78">
      <w:r w:rsidRPr="001B7D78">
        <w:t>&lt;**&gt; Заполняется в отчете за январь - декабрь по состоянию на конец года.</w:t>
      </w:r>
    </w:p>
    <w:p w:rsidR="001B7D78" w:rsidRPr="001B7D78" w:rsidRDefault="001B7D78" w:rsidP="001B7D78">
      <w:r w:rsidRPr="001B7D78">
        <w:t>Раздел 4. &lt;*&gt; Состояние расчетов с организациями и предприятиями России и зарубежных стран</w:t>
      </w:r>
    </w:p>
    <w:p w:rsidR="001B7D78" w:rsidRPr="001B7D78" w:rsidRDefault="001B7D78" w:rsidP="001B7D78">
      <w:r w:rsidRPr="001B7D78">
        <w:rPr>
          <w:i/>
          <w:iCs/>
        </w:rPr>
        <w:t>Код по ОКЕИ: тысяча рублей - 384</w:t>
      </w:r>
      <w:bookmarkStart w:id="19" w:name="l2144"/>
      <w:bookmarkEnd w:id="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562"/>
        <w:gridCol w:w="751"/>
        <w:gridCol w:w="973"/>
        <w:gridCol w:w="1073"/>
        <w:gridCol w:w="988"/>
        <w:gridCol w:w="1073"/>
        <w:gridCol w:w="988"/>
        <w:gridCol w:w="1073"/>
        <w:gridCol w:w="988"/>
      </w:tblGrid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20" w:name="l1630"/>
            <w:bookmarkEnd w:id="20"/>
            <w:r w:rsidRPr="001B7D78">
              <w:t>Наименование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N строки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Код по </w:t>
            </w:r>
            <w:hyperlink r:id="rId9" w:anchor="l3" w:tgtFrame="_blank" w:history="1">
              <w:r w:rsidRPr="001B7D78">
                <w:rPr>
                  <w:rStyle w:val="a3"/>
                </w:rPr>
                <w:t>ОКСМ</w:t>
              </w:r>
            </w:hyperlink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Объем отгруженных (переданных) товаров, работ и услуг (включая НДС, акцизы и иные аналогичные обязательные платежи) за период с начала отчетного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Задолженность покупателей и заказчиков за товары, работы и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нее - просроченная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Задолженность поставщикам и подрядчикам за товары, работы и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нее - просроченная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Задолженность по полученным кредитам и займам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из нее - просроченная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7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Россия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643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590000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46000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4000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23000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Другие страны СНГ - всего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21" w:name="l1631"/>
            <w:bookmarkEnd w:id="21"/>
            <w:r w:rsidRPr="001B7D78">
              <w:t>из них: </w:t>
            </w:r>
            <w:r w:rsidRPr="001B7D78">
              <w:br/>
              <w:t>Азербайджан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031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Армения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051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lastRenderedPageBreak/>
              <w:t>Беларусь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Казахстан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398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Киргизия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Молдова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498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Таджикистан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762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Туркмения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795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Узбекистан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860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Украина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804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</w:tr>
      <w:tr w:rsidR="001B7D78" w:rsidRPr="001B7D78" w:rsidTr="001B7D7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Другие страны дальнего зарубежья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5F598B" w:rsidP="001B7D78">
            <w:r>
              <w:t>0</w:t>
            </w:r>
          </w:p>
        </w:tc>
      </w:tr>
    </w:tbl>
    <w:p w:rsidR="001B7D78" w:rsidRPr="001B7D78" w:rsidRDefault="001B7D78" w:rsidP="001B7D78">
      <w:bookmarkStart w:id="22" w:name="l1632"/>
      <w:bookmarkEnd w:id="22"/>
      <w:r w:rsidRPr="001B7D78">
        <w:t>&lt;*&gt; Раздел 4 заполняется в отчете за январь - март, январь - июнь, январь - сентябрь, январь - декабрь по состоянию на конец I квартала, I полугодия, 9 месяцев, 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3"/>
        <w:gridCol w:w="1754"/>
        <w:gridCol w:w="210"/>
        <w:gridCol w:w="1071"/>
        <w:gridCol w:w="219"/>
        <w:gridCol w:w="1278"/>
      </w:tblGrid>
      <w:tr w:rsidR="001B7D78" w:rsidRPr="001B7D78" w:rsidTr="005F59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bookmarkStart w:id="23" w:name="l2908"/>
            <w:bookmarkEnd w:id="23"/>
            <w:r w:rsidRPr="001B7D78">
              <w:t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  <w:proofErr w:type="spellStart"/>
            <w:r w:rsidR="005F598B">
              <w:t>Директов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  <w:r w:rsidR="005F598B">
              <w:t xml:space="preserve">Егоров </w:t>
            </w:r>
            <w:r w:rsidR="005F598B" w:rsidRPr="005F598B">
              <w:t>К.М.</w:t>
            </w:r>
          </w:p>
        </w:tc>
      </w:tr>
      <w:tr w:rsidR="001B7D78" w:rsidRPr="001B7D78" w:rsidTr="005F59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(подпись)</w:t>
            </w:r>
          </w:p>
        </w:tc>
      </w:tr>
      <w:tr w:rsidR="001B7D78" w:rsidRPr="001B7D78" w:rsidTr="005F59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  <w:r w:rsidR="00D5677A">
              <w:t>8 (910) 111-11-11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"_</w:t>
            </w:r>
            <w:r w:rsidR="00D5677A">
              <w:t>5</w:t>
            </w:r>
            <w:r w:rsidRPr="001B7D78">
              <w:t>_" _____</w:t>
            </w:r>
            <w:r w:rsidR="00D5677A">
              <w:t>апреля</w:t>
            </w:r>
            <w:r w:rsidRPr="001B7D78">
              <w:t>_ 20</w:t>
            </w:r>
            <w:r w:rsidR="00D5677A">
              <w:t>17</w:t>
            </w:r>
            <w:r w:rsidRPr="001B7D78">
              <w:t>__ год</w:t>
            </w:r>
          </w:p>
        </w:tc>
      </w:tr>
      <w:tr w:rsidR="001B7D78" w:rsidRPr="001B7D78" w:rsidTr="005F59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(номер контактного телефона)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B7D78" w:rsidRPr="001B7D78" w:rsidRDefault="001B7D78" w:rsidP="001B7D78">
            <w:r w:rsidRPr="001B7D78">
              <w:t>(дата составления документа)</w:t>
            </w:r>
          </w:p>
        </w:tc>
      </w:tr>
    </w:tbl>
    <w:p w:rsidR="000F61A6" w:rsidRDefault="000F61A6"/>
    <w:sectPr w:rsidR="000F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63"/>
    <w:rsid w:val="000F61A6"/>
    <w:rsid w:val="001B7D78"/>
    <w:rsid w:val="005108F8"/>
    <w:rsid w:val="005F598B"/>
    <w:rsid w:val="00760CEB"/>
    <w:rsid w:val="00A13BD0"/>
    <w:rsid w:val="00B92463"/>
    <w:rsid w:val="00D47437"/>
    <w:rsid w:val="00D5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10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D7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08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10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D7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08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217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111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26378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5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001A-0509-4EAA-A0F1-C2371E99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</cp:lastModifiedBy>
  <cp:revision>2</cp:revision>
  <dcterms:created xsi:type="dcterms:W3CDTF">2017-11-05T14:50:00Z</dcterms:created>
  <dcterms:modified xsi:type="dcterms:W3CDTF">2017-11-05T14:50:00Z</dcterms:modified>
</cp:coreProperties>
</file>