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A5BDE" w14:textId="77777777" w:rsidR="00153339" w:rsidRDefault="000F738F">
      <w:pPr>
        <w:spacing w:line="240" w:lineRule="auto"/>
        <w:ind w:firstLine="0"/>
        <w:jc w:val="center"/>
      </w:pPr>
      <w:r>
        <w:rPr>
          <w:b/>
          <w:color w:val="000000"/>
          <w:sz w:val="24"/>
          <w:szCs w:val="24"/>
        </w:rPr>
        <w:t>ДОГОВОР №___</w:t>
      </w:r>
    </w:p>
    <w:p w14:paraId="6743234C" w14:textId="77777777" w:rsidR="00153339" w:rsidRDefault="00153339">
      <w:pPr>
        <w:spacing w:line="240" w:lineRule="auto"/>
        <w:ind w:firstLine="0"/>
        <w:jc w:val="center"/>
      </w:pPr>
      <w:r>
        <w:rPr>
          <w:b/>
          <w:color w:val="000000"/>
          <w:sz w:val="24"/>
          <w:szCs w:val="24"/>
        </w:rPr>
        <w:t>поставки товаров</w:t>
      </w:r>
    </w:p>
    <w:p w14:paraId="15ADF7AC" w14:textId="77777777" w:rsidR="00153339" w:rsidRDefault="00153339">
      <w:pPr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14:paraId="4E034BE3" w14:textId="77777777" w:rsidR="00153339" w:rsidRDefault="000F738F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Москва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«___</w:t>
      </w:r>
      <w:r w:rsidR="00153339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______</w:t>
      </w:r>
      <w:r w:rsidR="00153339">
        <w:rPr>
          <w:color w:val="000000"/>
          <w:sz w:val="24"/>
          <w:szCs w:val="24"/>
        </w:rPr>
        <w:t xml:space="preserve"> 2018 г.</w:t>
      </w:r>
    </w:p>
    <w:p w14:paraId="6F832B76" w14:textId="77777777" w:rsidR="00153339" w:rsidRDefault="00153339">
      <w:pPr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14:paraId="16275291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ООО «</w:t>
      </w:r>
      <w:r w:rsidR="000F738F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», именуемое в дальнейшем «Поставщик», в лице генерального директора </w:t>
      </w:r>
      <w:r w:rsidR="000F738F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>, действующего на основании устава с одной стороны, и ООО «</w:t>
      </w:r>
      <w:r w:rsidR="000F738F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», именуемое в дальнейшем «Покупател</w:t>
      </w:r>
      <w:r w:rsidR="000F738F">
        <w:rPr>
          <w:color w:val="000000"/>
          <w:sz w:val="24"/>
          <w:szCs w:val="24"/>
        </w:rPr>
        <w:t>ь», в лице директора филиала №___</w:t>
      </w:r>
      <w:r>
        <w:rPr>
          <w:color w:val="000000"/>
          <w:sz w:val="24"/>
          <w:szCs w:val="24"/>
        </w:rPr>
        <w:t xml:space="preserve"> ООО «</w:t>
      </w:r>
      <w:r w:rsidR="000F738F">
        <w:rPr>
          <w:color w:val="000000"/>
          <w:sz w:val="24"/>
          <w:szCs w:val="24"/>
        </w:rPr>
        <w:t xml:space="preserve">________ </w:t>
      </w:r>
      <w:r>
        <w:rPr>
          <w:color w:val="000000"/>
          <w:sz w:val="24"/>
          <w:szCs w:val="24"/>
        </w:rPr>
        <w:t xml:space="preserve">» </w:t>
      </w:r>
      <w:r w:rsidR="000F738F">
        <w:rPr>
          <w:color w:val="000000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 xml:space="preserve">, действующего на основании доверенности от </w:t>
      </w:r>
      <w:r w:rsidR="000F738F">
        <w:rPr>
          <w:color w:val="000000"/>
          <w:sz w:val="24"/>
          <w:szCs w:val="24"/>
        </w:rPr>
        <w:t>________________</w:t>
      </w:r>
      <w:r>
        <w:rPr>
          <w:color w:val="000000"/>
          <w:sz w:val="24"/>
          <w:szCs w:val="24"/>
        </w:rPr>
        <w:t>, с другой стороны, совместно именуемые «Стороны», заключили настоящий</w:t>
      </w:r>
    </w:p>
    <w:p w14:paraId="7D975286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Договор о нижеследующем:</w:t>
      </w:r>
    </w:p>
    <w:p w14:paraId="3145D451" w14:textId="77777777" w:rsidR="00153339" w:rsidRDefault="00153339">
      <w:pPr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14:paraId="5EEF0828" w14:textId="77777777" w:rsidR="00153339" w:rsidRDefault="00153339">
      <w:pPr>
        <w:spacing w:line="240" w:lineRule="auto"/>
        <w:ind w:firstLine="0"/>
        <w:jc w:val="center"/>
      </w:pPr>
      <w:r>
        <w:rPr>
          <w:color w:val="000000"/>
          <w:sz w:val="24"/>
          <w:szCs w:val="24"/>
        </w:rPr>
        <w:t>1. Предмет договора</w:t>
      </w:r>
    </w:p>
    <w:p w14:paraId="1318D37B" w14:textId="77777777" w:rsidR="00153339" w:rsidRDefault="00153339">
      <w:pPr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14:paraId="3A75CD35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1.1. Поставщик обязуется передать в обусловленный п. 1.2 Договора срок (или сроки) производимую продукцию, указанную в п. 1.3, Покупателю, а Покупатель обязуется принять и оплатить переданные ему продукцию и товары.</w:t>
      </w:r>
    </w:p>
    <w:p w14:paraId="544E3495" w14:textId="77777777" w:rsidR="00153339" w:rsidRDefault="00153339">
      <w:pPr>
        <w:spacing w:line="240" w:lineRule="auto"/>
        <w:ind w:firstLine="0"/>
        <w:jc w:val="both"/>
      </w:pPr>
      <w:bookmarkStart w:id="0" w:name="Par21"/>
      <w:bookmarkEnd w:id="0"/>
      <w:r>
        <w:rPr>
          <w:color w:val="000000"/>
          <w:sz w:val="24"/>
          <w:szCs w:val="24"/>
        </w:rPr>
        <w:t>1.2. Стороны согласовали следующие сроки поставки продукции и товаров в течение срока действия Договора:</w:t>
      </w:r>
    </w:p>
    <w:p w14:paraId="57441929" w14:textId="77777777" w:rsidR="00153339" w:rsidRDefault="000F738F">
      <w:pPr>
        <w:pStyle w:val="11"/>
        <w:numPr>
          <w:ilvl w:val="0"/>
          <w:numId w:val="1"/>
        </w:numPr>
        <w:spacing w:line="240" w:lineRule="auto"/>
        <w:jc w:val="both"/>
      </w:pPr>
      <w:r>
        <w:rPr>
          <w:color w:val="000000"/>
          <w:sz w:val="24"/>
          <w:szCs w:val="24"/>
        </w:rPr>
        <w:t>партия 1: 50 единиц товара с ______________</w:t>
      </w:r>
    </w:p>
    <w:p w14:paraId="6A861C59" w14:textId="77777777" w:rsidR="00153339" w:rsidRDefault="00153339">
      <w:pPr>
        <w:pStyle w:val="11"/>
        <w:numPr>
          <w:ilvl w:val="0"/>
          <w:numId w:val="1"/>
        </w:numPr>
        <w:spacing w:line="240" w:lineRule="auto"/>
        <w:jc w:val="both"/>
      </w:pPr>
      <w:r>
        <w:rPr>
          <w:color w:val="000000"/>
          <w:sz w:val="24"/>
          <w:szCs w:val="24"/>
        </w:rPr>
        <w:t xml:space="preserve">партия 2: 50 единиц товара с </w:t>
      </w:r>
      <w:r w:rsidR="000F738F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>.</w:t>
      </w:r>
    </w:p>
    <w:p w14:paraId="35FA7619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Досрочная поставка продукции и товаров может производиться с согласия Покупателя, выраженного в письменной форме.</w:t>
      </w:r>
    </w:p>
    <w:p w14:paraId="649168E8" w14:textId="77777777" w:rsidR="00153339" w:rsidRDefault="00153339">
      <w:pPr>
        <w:spacing w:line="240" w:lineRule="auto"/>
        <w:ind w:firstLine="0"/>
        <w:jc w:val="both"/>
      </w:pPr>
      <w:bookmarkStart w:id="1" w:name="Par32"/>
      <w:bookmarkEnd w:id="1"/>
      <w:r>
        <w:rPr>
          <w:color w:val="000000"/>
          <w:sz w:val="24"/>
          <w:szCs w:val="24"/>
        </w:rPr>
        <w:t xml:space="preserve">1.3. Поставщик поставляет следующую продукцию собственного производства: </w:t>
      </w:r>
      <w:r w:rsidR="000F738F">
        <w:rPr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t xml:space="preserve">. </w:t>
      </w:r>
    </w:p>
    <w:p w14:paraId="39728597" w14:textId="77777777" w:rsidR="00153339" w:rsidRDefault="00153339">
      <w:pPr>
        <w:spacing w:line="240" w:lineRule="auto"/>
        <w:ind w:firstLine="0"/>
        <w:jc w:val="both"/>
      </w:pPr>
      <w:bookmarkStart w:id="2" w:name="Par36"/>
      <w:bookmarkEnd w:id="2"/>
      <w:r>
        <w:rPr>
          <w:color w:val="000000"/>
          <w:sz w:val="24"/>
          <w:szCs w:val="24"/>
        </w:rPr>
        <w:t>1.4. Продукция и товары далее по тексту Договора именуются «товары».</w:t>
      </w:r>
    </w:p>
    <w:p w14:paraId="797BCE9D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1.5. Товары приобретаются Покупателем для использования в предпринимательской деятельности (или в иных целях, не связанных с личным, семейным, домашним и иным подобным использованием).</w:t>
      </w:r>
    </w:p>
    <w:p w14:paraId="1DB2584B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1.6. Получателями товара являются — филиал № </w:t>
      </w:r>
      <w:r w:rsidR="000F738F">
        <w:rPr>
          <w:color w:val="000000"/>
          <w:sz w:val="24"/>
          <w:szCs w:val="24"/>
        </w:rPr>
        <w:t>___________.</w:t>
      </w:r>
      <w:r>
        <w:rPr>
          <w:color w:val="000000"/>
          <w:sz w:val="24"/>
          <w:szCs w:val="24"/>
        </w:rPr>
        <w:t xml:space="preserve"> </w:t>
      </w:r>
    </w:p>
    <w:p w14:paraId="5DF20771" w14:textId="77777777" w:rsidR="00153339" w:rsidRDefault="00153339">
      <w:pPr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14:paraId="29145DDB" w14:textId="77777777" w:rsidR="00153339" w:rsidRDefault="00153339">
      <w:pPr>
        <w:spacing w:line="240" w:lineRule="auto"/>
        <w:ind w:firstLine="0"/>
        <w:jc w:val="center"/>
      </w:pPr>
      <w:r>
        <w:rPr>
          <w:color w:val="000000"/>
          <w:sz w:val="24"/>
          <w:szCs w:val="24"/>
        </w:rPr>
        <w:t>2. Качество и комплектность.</w:t>
      </w:r>
    </w:p>
    <w:p w14:paraId="0D61724E" w14:textId="77777777" w:rsidR="00153339" w:rsidRDefault="00153339">
      <w:pPr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14:paraId="6E6AC258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2.1. Качество и комплектность поставляемых товаров должны соответствовать спецификации. Документация на каждый товар входит в комплект.</w:t>
      </w:r>
    </w:p>
    <w:p w14:paraId="10AEAA06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2.3. Поставщик гарантирует доброкачественность и  надежность поставляемых товаров в течение 2 лет.</w:t>
      </w:r>
    </w:p>
    <w:p w14:paraId="17BD6BFE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2.4. Каждая партия товара по количеству, качеству и комплектности также должна соответствовать требованиям, указанным в разнарядке.</w:t>
      </w:r>
    </w:p>
    <w:p w14:paraId="58E4B182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2.5. Покупатель (получатель), которому поставлены товары ненадлежащего качества, вправе предъявить Поставщику требования, предусмотренные ст. 475 Гражданского кодекса Российской Федерации, за исключением случая, когда Поставщик, получивший уведомление Покупателя о недостатках поставленных товаров, без промедления заменит поставленные товары товарами надлежащего качества.</w:t>
      </w:r>
    </w:p>
    <w:p w14:paraId="587AB7F2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2.6. Покупатель (получатель), осуществляющий продажу поставленных ему товаров в розницу, вправе требовать замены в разумный срок товара ненадлежащего качества, возвращенного потребителем.</w:t>
      </w:r>
    </w:p>
    <w:p w14:paraId="76EF9215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 xml:space="preserve">2.7. Покупатель (получатель), которому поставлены товары с нарушением условий Договора, требований закона, иных правовых актов либо обычно предъявляемых требований к комплектности, вправе предъявить Поставщику требования, предусмотренные ст. 480 Гражданского кодекса Российской Федерации, за исключением </w:t>
      </w:r>
      <w:r>
        <w:rPr>
          <w:color w:val="000000"/>
          <w:sz w:val="24"/>
          <w:szCs w:val="24"/>
        </w:rPr>
        <w:lastRenderedPageBreak/>
        <w:t>случая, когда Поставщик, получивший уведомление Покупателя о некомплектности поставленных товаров, без промедления доукомплектует товары либо заменит их комплектными товарами.</w:t>
      </w:r>
    </w:p>
    <w:p w14:paraId="5FC4214B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2.8. Покупатель (получатель), осуществляющий продажу товаров в розницу, вправе в разумный срок требовать замены некомплектных товаров, возвращенных потребителем, комплектными.</w:t>
      </w:r>
    </w:p>
    <w:p w14:paraId="023E2938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2.9. Если Поставщик не поставил предусмотренное Договором количество товаров либо не выполнил требования Покупателя о замене недоброкачественных товаров или о доукомплектовании товаров в установленный требованием срок (не менее 5 дней), Покупатель вправе приобрести непоставленные товары у других лиц с отнесением на Поставщика всех необходимых и разумных расходов на их приобретение.</w:t>
      </w:r>
    </w:p>
    <w:p w14:paraId="25BFFD32" w14:textId="77777777" w:rsidR="00153339" w:rsidRDefault="00153339">
      <w:pPr>
        <w:spacing w:line="240" w:lineRule="auto"/>
        <w:ind w:firstLine="0"/>
        <w:jc w:val="both"/>
        <w:rPr>
          <w:color w:val="000000"/>
          <w:sz w:val="24"/>
          <w:szCs w:val="24"/>
        </w:rPr>
      </w:pPr>
      <w:bookmarkStart w:id="3" w:name="Par66"/>
      <w:bookmarkEnd w:id="3"/>
    </w:p>
    <w:p w14:paraId="51613551" w14:textId="77777777" w:rsidR="00153339" w:rsidRDefault="00153339">
      <w:pPr>
        <w:spacing w:line="240" w:lineRule="auto"/>
        <w:ind w:firstLine="0"/>
        <w:jc w:val="center"/>
      </w:pPr>
      <w:r>
        <w:rPr>
          <w:color w:val="000000"/>
          <w:sz w:val="24"/>
          <w:szCs w:val="24"/>
        </w:rPr>
        <w:t>3. Порядок поставки</w:t>
      </w:r>
    </w:p>
    <w:p w14:paraId="19474037" w14:textId="77777777" w:rsidR="00153339" w:rsidRDefault="00153339">
      <w:pPr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14:paraId="5D774503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4.1. Поставка товаров осуществляется Поставщиком путем отгрузки (передачи) товаров Покупателю.</w:t>
      </w:r>
    </w:p>
    <w:p w14:paraId="439F656C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4.2. Непредставление Покупателем отгрузочной разнарядки в установленный срок дает Поставщику право либо отказаться от исполнения Договора, либо потребовать от Покупателя оплаты товаров. Кроме того, Поставщик вправе потребовать возмещения убытков, причиненных в связи с непредставлением отгрузочной разнарядки.</w:t>
      </w:r>
      <w:bookmarkStart w:id="4" w:name="Par93"/>
      <w:bookmarkEnd w:id="4"/>
    </w:p>
    <w:p w14:paraId="5502B833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4.3. Отгрузка товара со склада осуществляется силами и средствами Поставщика на автотранспортные средства Покупателя, которые должны быть приспособлены для безопасной перевозки товара.</w:t>
      </w:r>
    </w:p>
    <w:p w14:paraId="64615FCE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В случае если Поставщик обнаружит, что транспортное средство Покупателя не может обеспечить безопасной транспортировки товара, он обязан незамедлительно известить об этом Покупателя или его представителя.</w:t>
      </w:r>
      <w:bookmarkStart w:id="5" w:name="Par97"/>
      <w:bookmarkEnd w:id="5"/>
    </w:p>
    <w:p w14:paraId="06A55587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4.4. Поставщик информирует Покупателя о планируемых отгрузках не менее чем за 10 дней до момента поставки.</w:t>
      </w:r>
    </w:p>
    <w:p w14:paraId="0FCEE0E8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4.5. Партии товаров поставляются к строго определенному сроку.</w:t>
      </w:r>
    </w:p>
    <w:p w14:paraId="0E96D4FD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4.6. Досрочная поставка товара либо восполнение недопоставленного количества товара в следующем периоде или периодах допускаются лишь при наличии письменного согласия Покупателя.</w:t>
      </w:r>
    </w:p>
    <w:p w14:paraId="4B75A3EF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4.7. Уведомление Покупателем Поставщика об отказе принять просроченные товары не требуется. Если указанные товары Покупателем приняты, обязательства Поставщика считаются исполненными с нарушением установленного срока.</w:t>
      </w:r>
    </w:p>
    <w:p w14:paraId="7B1EE03C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4.8. Поставщик, допустивший недопоставку товаров в отдельном периоде поставки, обязан восполнить недопоставленное количество товаров в следующем периоде (периодах) в пределах срока действия Договора.</w:t>
      </w:r>
    </w:p>
    <w:p w14:paraId="6A8D6AE2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 xml:space="preserve">4.9. Товары должны поставляться комплектно. </w:t>
      </w:r>
    </w:p>
    <w:p w14:paraId="4E4A6181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4.10. Обязательство Поставщика по поставке считается выполненным с момента оформления отгрузочных документов и фактической поставки.</w:t>
      </w:r>
    </w:p>
    <w:p w14:paraId="168B5FF1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4.11. Покупатель вправе, уведомив Поставщика, отказаться от принятия товаров, поставка которых просрочена. Но товары, поставленные до получения Поставщиком уведомления, Покупатель обязан принять и оплатить.</w:t>
      </w:r>
    </w:p>
    <w:p w14:paraId="7BEC5E5D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4.12. Ассортимент товаров, недопоставка которых подлежит восполнению, определяется дополнительным соглашением Сторон.</w:t>
      </w:r>
    </w:p>
    <w:p w14:paraId="35ED105E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 xml:space="preserve">4.13. Принятые Покупателем товары должны быть им осмотрены в момент поставки. </w:t>
      </w:r>
    </w:p>
    <w:p w14:paraId="6299C648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4.14. В случае поставки товаров ненадлежащего качества или некомплектных Покупатель в разумный срок с момента приемки заявляет требования об их замене, устранении силами Поставщика недостатков либо доукомплектовании таких товаров и принимает несоответствующие товары на ответственное хранение.</w:t>
      </w:r>
    </w:p>
    <w:p w14:paraId="405893B8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lastRenderedPageBreak/>
        <w:t>4.15. Когда Покупатель (получатель) в соответствии с законом, иными правовыми актами или договором поставки отказывается от переданного Поставщиком товара, он обязан обеспечить сохранность этого товара (ответственное хранение) и незамедлительно уведомить Поставщика. Поставщик обязан вывезти товар, принятый Покупателем на ответственное хранение, или распорядиться им в течение 5 дней с момента получения уведомления. Затем Поставщик оплачивает хранение из расчета 200 рублей за 1 час хранения. Общий срок хранения товара Покупателем не может превышать 30 дней, по истечении которого товар может быть реализован или утилизирован Покупателем за счет Поставщика.</w:t>
      </w:r>
    </w:p>
    <w:p w14:paraId="2127D256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4.18. Если Поставщик в этот срок не распорядится товаром, Покупатель вправе реализовать товар или возвратить его Поставщику.</w:t>
      </w:r>
    </w:p>
    <w:p w14:paraId="0FBCF494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4.19. В случаях поставки негодных, некомплектных товаров, недопоставки, просрочки поставки Стороны составляют акт общей формы. Покупатель приглашает для составления такого акта Поставщика. В случае неявки Поставщика такой акт составляется Покупателем в одностороннем порядке.</w:t>
      </w:r>
    </w:p>
    <w:p w14:paraId="5EFF823E" w14:textId="77777777" w:rsidR="00153339" w:rsidRDefault="00153339">
      <w:pPr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14:paraId="0B34725F" w14:textId="77777777" w:rsidR="00153339" w:rsidRDefault="00153339">
      <w:pPr>
        <w:spacing w:line="240" w:lineRule="auto"/>
        <w:ind w:firstLine="0"/>
        <w:jc w:val="center"/>
      </w:pPr>
      <w:r>
        <w:rPr>
          <w:color w:val="000000"/>
          <w:sz w:val="24"/>
          <w:szCs w:val="24"/>
        </w:rPr>
        <w:t>5. Цена и порядок расчётов</w:t>
      </w:r>
    </w:p>
    <w:p w14:paraId="761464ED" w14:textId="77777777" w:rsidR="00153339" w:rsidRDefault="00153339">
      <w:pPr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14:paraId="0770BDB4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5.1. Покупатель оплачивает поставленный Поставщиком товар по ценам, указанным в спецификации, которая является неотъемлемой частью настоящего Договора.</w:t>
      </w:r>
    </w:p>
    <w:p w14:paraId="0B2A618F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5.2. Расчеты между Сторонами производятся платежными поручениями, перечислением безналичных денежных средств с расчетного счета Покупателя на расчетный счет Поставщика.</w:t>
      </w:r>
    </w:p>
    <w:p w14:paraId="73ED6325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5.4. Расчеты за товары, входящие в комплект, отгружаемые их изготовителями напрямую Покупателю, производятся Покупателем по платежным требованиям Поставщика непосредственно между изготовителем и Покупателем.</w:t>
      </w:r>
    </w:p>
    <w:p w14:paraId="7501651E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5.5. Расчеты за товар производятся в следующем порядке:</w:t>
      </w:r>
    </w:p>
    <w:p w14:paraId="519138A4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 xml:space="preserve">После получения партии товара Покупатель перечисляет на расчетный счет Поставщика сумму в размере </w:t>
      </w:r>
      <w:r w:rsidR="000F738F"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 xml:space="preserve"> рублей в течение 3 (трёх) банковских дней.</w:t>
      </w:r>
    </w:p>
    <w:p w14:paraId="4B36D873" w14:textId="77777777" w:rsidR="00153339" w:rsidRDefault="00153339">
      <w:pPr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14:paraId="121A8AB3" w14:textId="77777777" w:rsidR="00153339" w:rsidRDefault="00153339">
      <w:pPr>
        <w:spacing w:line="240" w:lineRule="auto"/>
        <w:ind w:firstLine="0"/>
        <w:jc w:val="center"/>
      </w:pPr>
      <w:r>
        <w:rPr>
          <w:color w:val="000000"/>
          <w:sz w:val="24"/>
          <w:szCs w:val="24"/>
        </w:rPr>
        <w:t>6. Ответственность</w:t>
      </w:r>
    </w:p>
    <w:p w14:paraId="1F479D1E" w14:textId="77777777" w:rsidR="00153339" w:rsidRDefault="00153339">
      <w:pPr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14:paraId="19634232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6.1. За поставку товаров с нарушением согласованных сроков Поставщик уплачивает Покупателю штраф в размере 10 процентов от стоимости всей партии товара, поставленной с нарушением сроков.</w:t>
      </w:r>
    </w:p>
    <w:p w14:paraId="0FEF37C8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Под нарушением понимается как просрочка поставки, так и досрочная поставка без согласия Покупателя. Указанный штраф уплачивается Поставщиком независимо от уплаты неустойки за недопоставку товаров в месячные сроки.</w:t>
      </w:r>
    </w:p>
    <w:p w14:paraId="673BAF4C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 xml:space="preserve">6.2. За невысылку информации (п. 4.4 настоящего Договора) Поставщик уплачивает Покупателю штраф в размере </w:t>
      </w:r>
      <w:r w:rsidR="000F738F">
        <w:rPr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t xml:space="preserve"> рублей за каждый случай.</w:t>
      </w:r>
    </w:p>
    <w:p w14:paraId="77C0E6EC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6.3. Установленная законом или Договором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поставки.</w:t>
      </w:r>
    </w:p>
    <w:p w14:paraId="3E67F6A7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6.4. При рассмотрении дел о взыскании с Поставщика неустойки за недопоставку товаров Поставщик не может быть признан просрочившим в случаях, когда им поставлены товары ненадлежащего качества или некомплектные, однако Покупателем не заявлялись требования об их замене, устранении силами Поставщика недостатков либо доукомплектовании таких товаров, и они не приняты Покупателем на ответственное хранение.</w:t>
      </w:r>
    </w:p>
    <w:p w14:paraId="356E3584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6.5. Неустойка, предусмотренная выше, взыскивается с Поставщика с сумм, включающих НДС.</w:t>
      </w:r>
    </w:p>
    <w:p w14:paraId="6007E26A" w14:textId="77777777" w:rsidR="00153339" w:rsidRDefault="00153339">
      <w:pPr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14:paraId="2985F811" w14:textId="77777777" w:rsidR="00153339" w:rsidRDefault="00153339">
      <w:pPr>
        <w:spacing w:line="240" w:lineRule="auto"/>
        <w:ind w:firstLine="0"/>
        <w:jc w:val="center"/>
      </w:pPr>
      <w:r>
        <w:rPr>
          <w:color w:val="000000"/>
          <w:sz w:val="24"/>
          <w:szCs w:val="24"/>
        </w:rPr>
        <w:t>7. Непреодолимая сила (форс-мажор)</w:t>
      </w:r>
    </w:p>
    <w:p w14:paraId="138A6BCF" w14:textId="77777777" w:rsidR="00153339" w:rsidRDefault="00153339">
      <w:pPr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14:paraId="4056B08D" w14:textId="77777777" w:rsidR="00153339" w:rsidRDefault="00153339">
      <w:pPr>
        <w:spacing w:line="240" w:lineRule="auto"/>
        <w:ind w:firstLine="0"/>
        <w:jc w:val="both"/>
      </w:pPr>
      <w:bookmarkStart w:id="6" w:name="Par148"/>
      <w:bookmarkEnd w:id="6"/>
      <w:r>
        <w:rPr>
          <w:color w:val="000000"/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14:paraId="58BFEE95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  <w:bookmarkStart w:id="7" w:name="Par150"/>
      <w:bookmarkEnd w:id="7"/>
    </w:p>
    <w:p w14:paraId="5630B068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7.2. При наступлении обстоятельств, указанных в п. 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Договору.</w:t>
      </w:r>
    </w:p>
    <w:p w14:paraId="24EC5D4D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7.3. Если сторона не направит или несвоевременно направит извещение, предусмотренное в п. 7.2, то она обязана возместить второй стороне понесенные ею убытки.</w:t>
      </w:r>
    </w:p>
    <w:p w14:paraId="1AC40C72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7.4. Если обстоятельства непреодолимой силы или их последствия будут длиться более трех месяцев, то Поставщик и Покупатель обсудят, какие меры следует принять для продолжения поставок. Если Стороны не смогут договориться в течение 1 месяца, тогда каждая сторона вправе требовать расторжения Договора.</w:t>
      </w:r>
    </w:p>
    <w:p w14:paraId="6E1E311A" w14:textId="77777777" w:rsidR="00153339" w:rsidRDefault="00153339">
      <w:pPr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14:paraId="174E9B6C" w14:textId="77777777" w:rsidR="00153339" w:rsidRDefault="00153339">
      <w:pPr>
        <w:spacing w:line="240" w:lineRule="auto"/>
        <w:ind w:firstLine="0"/>
        <w:jc w:val="center"/>
      </w:pPr>
      <w:r>
        <w:rPr>
          <w:color w:val="000000"/>
          <w:sz w:val="24"/>
          <w:szCs w:val="24"/>
        </w:rPr>
        <w:t>8. Разрешение споров</w:t>
      </w:r>
    </w:p>
    <w:p w14:paraId="3DAD4425" w14:textId="77777777" w:rsidR="00153339" w:rsidRDefault="00153339">
      <w:pPr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14:paraId="3B1C04FA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8.1. Спорные вопросы, возникающие в ходе исполнения настоящего Договора, разрешаются сторонами путем переговоров.</w:t>
      </w:r>
    </w:p>
    <w:p w14:paraId="3CF7B3E0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8.2. В случае недостижения договоренности по спорным вопросам спор, вытекающий из настоящего Договора, подлежит рассмотрению в Арбитражном суде г. Москвы.</w:t>
      </w:r>
    </w:p>
    <w:p w14:paraId="05BC760A" w14:textId="77777777" w:rsidR="00153339" w:rsidRDefault="00153339">
      <w:pPr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14:paraId="2A09130F" w14:textId="77777777" w:rsidR="00153339" w:rsidRDefault="00153339">
      <w:pPr>
        <w:spacing w:line="240" w:lineRule="auto"/>
        <w:ind w:firstLine="0"/>
        <w:jc w:val="center"/>
      </w:pPr>
      <w:r>
        <w:rPr>
          <w:color w:val="000000"/>
          <w:sz w:val="24"/>
          <w:szCs w:val="24"/>
        </w:rPr>
        <w:t>9. Изменение, расторжение договора</w:t>
      </w:r>
    </w:p>
    <w:p w14:paraId="392CED7B" w14:textId="77777777" w:rsidR="00153339" w:rsidRDefault="00153339">
      <w:pPr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14:paraId="0B9F6905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9.1. Договор может быть изменен или расторгнут только по соглашению Сторон, если иное не предусмотрено законодательством Российской Федерации. Стороны вправе продлить действие Договора на новый срок.</w:t>
      </w:r>
    </w:p>
    <w:p w14:paraId="7D8C966A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9.2. Изменение, расторжение или продление срока действия Договора оформляется дополнительным соглашением, подписываемым Сторонами, либо путем обмена письмами, электронными письмами.</w:t>
      </w:r>
    </w:p>
    <w:p w14:paraId="15736A27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9.3. Сторона, получившая предложение об изменении или о расторжении Договора либо о продлении срока действия Договора, обязана дать ответ другой стороне не позднее 5 дней после получения предложения. При недостижении Сторонами соглашения спор между Сторонами разрешается по заявлению заинтересованной Стороны в судебном порядке.</w:t>
      </w:r>
    </w:p>
    <w:p w14:paraId="07BC2793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9.4. Односторонний отказ от исполнения Договора (полностью или частично) допускается:</w:t>
      </w:r>
    </w:p>
    <w:p w14:paraId="5846D7DE" w14:textId="77777777" w:rsidR="00153339" w:rsidRDefault="00153339">
      <w:pPr>
        <w:pStyle w:val="11"/>
        <w:numPr>
          <w:ilvl w:val="0"/>
          <w:numId w:val="3"/>
        </w:numPr>
        <w:spacing w:line="240" w:lineRule="auto"/>
        <w:jc w:val="both"/>
      </w:pPr>
      <w:r>
        <w:rPr>
          <w:color w:val="000000"/>
          <w:sz w:val="24"/>
          <w:szCs w:val="24"/>
        </w:rPr>
        <w:t>в случае существенного нарушения Договора одной из Сторон;</w:t>
      </w:r>
    </w:p>
    <w:p w14:paraId="30D43298" w14:textId="77777777" w:rsidR="00153339" w:rsidRDefault="00153339">
      <w:pPr>
        <w:pStyle w:val="11"/>
        <w:numPr>
          <w:ilvl w:val="0"/>
          <w:numId w:val="3"/>
        </w:numPr>
        <w:spacing w:line="240" w:lineRule="auto"/>
        <w:jc w:val="both"/>
      </w:pPr>
      <w:r>
        <w:rPr>
          <w:color w:val="000000"/>
          <w:sz w:val="24"/>
          <w:szCs w:val="24"/>
        </w:rPr>
        <w:t>при объявлении Покупателя неплатежеспособным;</w:t>
      </w:r>
    </w:p>
    <w:p w14:paraId="57A5CDFB" w14:textId="77777777" w:rsidR="00153339" w:rsidRDefault="00153339">
      <w:pPr>
        <w:pStyle w:val="11"/>
        <w:numPr>
          <w:ilvl w:val="0"/>
          <w:numId w:val="3"/>
        </w:numPr>
        <w:spacing w:line="240" w:lineRule="auto"/>
        <w:jc w:val="both"/>
      </w:pPr>
      <w:r>
        <w:rPr>
          <w:color w:val="000000"/>
          <w:sz w:val="24"/>
          <w:szCs w:val="24"/>
        </w:rPr>
        <w:t>при завышении Поставщиком цены на товары.</w:t>
      </w:r>
    </w:p>
    <w:p w14:paraId="0EDBEB15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9.5. Нарушение Договора Поставщиком предполагается существенным в случаях:</w:t>
      </w:r>
    </w:p>
    <w:p w14:paraId="25D63064" w14:textId="77777777" w:rsidR="00153339" w:rsidRDefault="00153339">
      <w:pPr>
        <w:pStyle w:val="11"/>
        <w:numPr>
          <w:ilvl w:val="0"/>
          <w:numId w:val="4"/>
        </w:numPr>
        <w:spacing w:line="240" w:lineRule="auto"/>
        <w:jc w:val="both"/>
      </w:pPr>
      <w:r>
        <w:rPr>
          <w:color w:val="000000"/>
          <w:sz w:val="24"/>
          <w:szCs w:val="24"/>
        </w:rPr>
        <w:t>поставки товаров ненадлежащего качества с недостатками, которые не могут быть устранены в приемлемый для Покупателя срок;</w:t>
      </w:r>
    </w:p>
    <w:p w14:paraId="250B22CE" w14:textId="77777777" w:rsidR="00153339" w:rsidRDefault="00153339">
      <w:pPr>
        <w:pStyle w:val="11"/>
        <w:numPr>
          <w:ilvl w:val="0"/>
          <w:numId w:val="4"/>
        </w:numPr>
        <w:spacing w:line="240" w:lineRule="auto"/>
        <w:jc w:val="both"/>
      </w:pPr>
      <w:r>
        <w:rPr>
          <w:color w:val="000000"/>
          <w:sz w:val="24"/>
          <w:szCs w:val="24"/>
        </w:rPr>
        <w:t>неоднократного нарушения сроков поставки товаров.</w:t>
      </w:r>
    </w:p>
    <w:p w14:paraId="3742EE56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lastRenderedPageBreak/>
        <w:t>9.6. Нарушение Договора Покупателем предполагается существенным в случаях:</w:t>
      </w:r>
    </w:p>
    <w:p w14:paraId="1DBE273F" w14:textId="77777777" w:rsidR="00153339" w:rsidRDefault="00153339">
      <w:pPr>
        <w:pStyle w:val="11"/>
        <w:numPr>
          <w:ilvl w:val="0"/>
          <w:numId w:val="2"/>
        </w:numPr>
        <w:spacing w:line="240" w:lineRule="auto"/>
        <w:jc w:val="both"/>
      </w:pPr>
      <w:r>
        <w:rPr>
          <w:color w:val="000000"/>
          <w:sz w:val="24"/>
          <w:szCs w:val="24"/>
        </w:rPr>
        <w:t>неоднократного нарушения сроков оплаты товаров;</w:t>
      </w:r>
    </w:p>
    <w:p w14:paraId="22F452BD" w14:textId="77777777" w:rsidR="00153339" w:rsidRDefault="00153339">
      <w:pPr>
        <w:pStyle w:val="11"/>
        <w:numPr>
          <w:ilvl w:val="0"/>
          <w:numId w:val="2"/>
        </w:numPr>
        <w:spacing w:line="240" w:lineRule="auto"/>
        <w:jc w:val="both"/>
      </w:pPr>
      <w:r>
        <w:rPr>
          <w:color w:val="000000"/>
          <w:sz w:val="24"/>
          <w:szCs w:val="24"/>
        </w:rPr>
        <w:t>неоднократной невыборки товаров.</w:t>
      </w:r>
    </w:p>
    <w:p w14:paraId="1216CEA4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9.7.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уведомлении.</w:t>
      </w:r>
    </w:p>
    <w:p w14:paraId="100222FA" w14:textId="77777777" w:rsidR="00153339" w:rsidRDefault="00153339">
      <w:pPr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14:paraId="3D04898B" w14:textId="77777777" w:rsidR="00153339" w:rsidRDefault="00153339">
      <w:pPr>
        <w:spacing w:line="240" w:lineRule="auto"/>
        <w:ind w:firstLine="0"/>
        <w:jc w:val="center"/>
      </w:pPr>
      <w:r>
        <w:rPr>
          <w:color w:val="000000"/>
          <w:sz w:val="24"/>
          <w:szCs w:val="24"/>
        </w:rPr>
        <w:t>10. Заключительные условия</w:t>
      </w:r>
    </w:p>
    <w:p w14:paraId="721D603A" w14:textId="77777777" w:rsidR="00153339" w:rsidRDefault="00153339">
      <w:pPr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14:paraId="6C017CE4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10.1. 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 w14:paraId="10211F5B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10.2. Настоящий Договор выражает все договорные условия и понимание между Сторонами в отношении всех упомянутых здесь вопросов, при этом все предыдущие обсуждения, обещания, представления между Сторонами, если таковые имелись, теряют силу и заменяются вышеизложенным текстом.</w:t>
      </w:r>
    </w:p>
    <w:p w14:paraId="61BCA885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 xml:space="preserve">10.3. Подписанный договор вступает в силу </w:t>
      </w:r>
      <w:r w:rsidR="000F738F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 xml:space="preserve"> 2018 г. и действует до </w:t>
      </w:r>
      <w:r w:rsidR="000F738F"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 xml:space="preserve"> 2018 г. </w:t>
      </w:r>
    </w:p>
    <w:p w14:paraId="1D99D494" w14:textId="77777777" w:rsidR="00153339" w:rsidRDefault="00153339">
      <w:pPr>
        <w:spacing w:line="240" w:lineRule="auto"/>
        <w:ind w:firstLine="0"/>
        <w:jc w:val="both"/>
      </w:pPr>
      <w:r>
        <w:rPr>
          <w:color w:val="000000"/>
          <w:sz w:val="24"/>
          <w:szCs w:val="24"/>
        </w:rPr>
        <w:t>10.4.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14:paraId="317CF893" w14:textId="77777777" w:rsidR="00153339" w:rsidRDefault="00153339">
      <w:pPr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14:paraId="2258EBD5" w14:textId="77777777" w:rsidR="00153339" w:rsidRPr="000F738F" w:rsidRDefault="00153339" w:rsidP="000F738F">
      <w:pPr>
        <w:spacing w:line="240" w:lineRule="auto"/>
        <w:ind w:firstLine="0"/>
        <w:jc w:val="center"/>
      </w:pPr>
      <w:r>
        <w:rPr>
          <w:color w:val="000000"/>
          <w:sz w:val="24"/>
          <w:szCs w:val="24"/>
        </w:rPr>
        <w:t>11. Реквизиты сторон</w:t>
      </w:r>
      <w:bookmarkStart w:id="8" w:name="_GoBack"/>
      <w:bookmarkEnd w:id="8"/>
    </w:p>
    <w:sectPr w:rsidR="00153339" w:rsidRPr="000F738F">
      <w:pgSz w:w="11906" w:h="16838"/>
      <w:pgMar w:top="1134" w:right="850" w:bottom="1134" w:left="1701" w:header="720" w:footer="720" w:gutter="0"/>
      <w:cols w:space="72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32"/>
    <w:rsid w:val="000F738F"/>
    <w:rsid w:val="00153339"/>
    <w:rsid w:val="00575B32"/>
    <w:rsid w:val="00E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DB8FA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360" w:lineRule="auto"/>
      <w:ind w:firstLine="709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Абзац списка1"/>
    <w:basedOn w:val="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360" w:lineRule="auto"/>
      <w:ind w:firstLine="709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Абзац списка1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1669</Words>
  <Characters>11540</Characters>
  <Application>Microsoft Macintosh Word</Application>
  <DocSecurity>0</DocSecurity>
  <Lines>268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/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subject/>
  <dc:creator>BGU</dc:creator>
  <cp:keywords/>
  <cp:lastModifiedBy>Юлия Бакирова</cp:lastModifiedBy>
  <cp:revision>3</cp:revision>
  <cp:lastPrinted>1900-12-31T19:57:27Z</cp:lastPrinted>
  <dcterms:created xsi:type="dcterms:W3CDTF">2018-12-04T06:24:00Z</dcterms:created>
  <dcterms:modified xsi:type="dcterms:W3CDTF">2018-12-04T08:47:00Z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