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A2036C">
        <w:rPr>
          <w:rFonts w:ascii="Calibri" w:hAnsi="Calibri" w:cs="Calibri"/>
        </w:rPr>
        <w:t>Приложение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2036C">
        <w:rPr>
          <w:rFonts w:ascii="Calibri" w:hAnsi="Calibri" w:cs="Calibri"/>
        </w:rPr>
        <w:t>к решению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2036C">
        <w:rPr>
          <w:rFonts w:ascii="Calibri" w:hAnsi="Calibri" w:cs="Calibri"/>
        </w:rPr>
        <w:t>Совета народных депутатов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2036C">
        <w:rPr>
          <w:rFonts w:ascii="Calibri" w:hAnsi="Calibri" w:cs="Calibri"/>
        </w:rPr>
        <w:t>города Владимира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2036C">
        <w:rPr>
          <w:rFonts w:ascii="Calibri" w:hAnsi="Calibri" w:cs="Calibri"/>
        </w:rPr>
        <w:t>от 19.11.2008 N 239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2036C">
        <w:rPr>
          <w:rFonts w:ascii="Calibri" w:hAnsi="Calibri" w:cs="Calibri"/>
          <w:b/>
          <w:bCs/>
        </w:rPr>
        <w:t>ПОЛОЖЕНИЕ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2036C">
        <w:rPr>
          <w:rFonts w:ascii="Calibri" w:hAnsi="Calibri" w:cs="Calibri"/>
          <w:b/>
          <w:bCs/>
        </w:rPr>
        <w:t>О ЕДИНОМ НАЛОГЕ НА ВМЕНЕННЫЙ ДОХОД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2036C">
        <w:rPr>
          <w:rFonts w:ascii="Calibri" w:hAnsi="Calibri" w:cs="Calibri"/>
          <w:b/>
          <w:bCs/>
        </w:rPr>
        <w:t>ДЛЯ ОТДЕЛЬНЫХ ВИДОВ ДЕЯТЕЛЬНОСТИ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>Список изменяющих документов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2036C">
        <w:rPr>
          <w:rFonts w:ascii="Calibri" w:hAnsi="Calibri" w:cs="Calibri"/>
        </w:rPr>
        <w:t>(в ред. решений Совета народных депутатов города Владимира</w:t>
      </w:r>
      <w:proofErr w:type="gramEnd"/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от 15.04.2009 </w:t>
      </w:r>
      <w:hyperlink r:id="rId4" w:history="1">
        <w:r w:rsidRPr="00A2036C">
          <w:rPr>
            <w:rFonts w:ascii="Calibri" w:hAnsi="Calibri" w:cs="Calibri"/>
          </w:rPr>
          <w:t>N 70</w:t>
        </w:r>
      </w:hyperlink>
      <w:r w:rsidRPr="00A2036C">
        <w:rPr>
          <w:rFonts w:ascii="Calibri" w:hAnsi="Calibri" w:cs="Calibri"/>
        </w:rPr>
        <w:t xml:space="preserve">, от 20.05.2009 </w:t>
      </w:r>
      <w:hyperlink r:id="rId5" w:history="1">
        <w:r w:rsidRPr="00A2036C">
          <w:rPr>
            <w:rFonts w:ascii="Calibri" w:hAnsi="Calibri" w:cs="Calibri"/>
          </w:rPr>
          <w:t>N 89</w:t>
        </w:r>
      </w:hyperlink>
      <w:r w:rsidRPr="00A2036C">
        <w:rPr>
          <w:rFonts w:ascii="Calibri" w:hAnsi="Calibri" w:cs="Calibri"/>
        </w:rPr>
        <w:t xml:space="preserve">, от 18.11.2009 </w:t>
      </w:r>
      <w:hyperlink r:id="rId6" w:history="1">
        <w:r w:rsidRPr="00A2036C">
          <w:rPr>
            <w:rFonts w:ascii="Calibri" w:hAnsi="Calibri" w:cs="Calibri"/>
          </w:rPr>
          <w:t>N 224</w:t>
        </w:r>
      </w:hyperlink>
      <w:r w:rsidRPr="00A2036C">
        <w:rPr>
          <w:rFonts w:ascii="Calibri" w:hAnsi="Calibri" w:cs="Calibri"/>
        </w:rPr>
        <w:t>,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от 25.05.2011 </w:t>
      </w:r>
      <w:hyperlink r:id="rId7" w:history="1">
        <w:r w:rsidRPr="00A2036C">
          <w:rPr>
            <w:rFonts w:ascii="Calibri" w:hAnsi="Calibri" w:cs="Calibri"/>
          </w:rPr>
          <w:t>N 66</w:t>
        </w:r>
      </w:hyperlink>
      <w:r w:rsidRPr="00A2036C">
        <w:rPr>
          <w:rFonts w:ascii="Calibri" w:hAnsi="Calibri" w:cs="Calibri"/>
        </w:rPr>
        <w:t xml:space="preserve">, от 24.10.2012 </w:t>
      </w:r>
      <w:hyperlink r:id="rId8" w:history="1">
        <w:r w:rsidRPr="00A2036C">
          <w:rPr>
            <w:rFonts w:ascii="Calibri" w:hAnsi="Calibri" w:cs="Calibri"/>
          </w:rPr>
          <w:t>N 226</w:t>
        </w:r>
      </w:hyperlink>
      <w:r w:rsidRPr="00A2036C">
        <w:rPr>
          <w:rFonts w:ascii="Calibri" w:hAnsi="Calibri" w:cs="Calibri"/>
        </w:rPr>
        <w:t xml:space="preserve">, от 30.10.2013 </w:t>
      </w:r>
      <w:hyperlink r:id="rId9" w:history="1">
        <w:r w:rsidRPr="00A2036C">
          <w:rPr>
            <w:rFonts w:ascii="Calibri" w:hAnsi="Calibri" w:cs="Calibri"/>
          </w:rPr>
          <w:t>N 210</w:t>
        </w:r>
      </w:hyperlink>
      <w:r w:rsidRPr="00A2036C">
        <w:rPr>
          <w:rFonts w:ascii="Calibri" w:hAnsi="Calibri" w:cs="Calibri"/>
        </w:rPr>
        <w:t>,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от 02.12.2016 </w:t>
      </w:r>
      <w:hyperlink r:id="rId10" w:history="1">
        <w:r w:rsidRPr="00A2036C">
          <w:rPr>
            <w:rFonts w:ascii="Calibri" w:hAnsi="Calibri" w:cs="Calibri"/>
          </w:rPr>
          <w:t>N 356</w:t>
        </w:r>
      </w:hyperlink>
      <w:r w:rsidRPr="00A2036C">
        <w:rPr>
          <w:rFonts w:ascii="Calibri" w:hAnsi="Calibri" w:cs="Calibri"/>
        </w:rPr>
        <w:t>)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2036C">
        <w:rPr>
          <w:rFonts w:ascii="Calibri" w:hAnsi="Calibri" w:cs="Calibri"/>
        </w:rPr>
        <w:t xml:space="preserve">Настоящим Положением на территории муниципального образования город Владимир регулируется система налогообложения в виде единого налога на вмененный доход для отдельных видов деятельности (далее по тексту настоящего Положения - единый налог), установленная </w:t>
      </w:r>
      <w:hyperlink r:id="rId11" w:history="1">
        <w:r w:rsidRPr="00A2036C">
          <w:rPr>
            <w:rFonts w:ascii="Calibri" w:hAnsi="Calibri" w:cs="Calibri"/>
          </w:rPr>
          <w:t>главой 26.3</w:t>
        </w:r>
      </w:hyperlink>
      <w:r w:rsidRPr="00A2036C">
        <w:rPr>
          <w:rFonts w:ascii="Calibri" w:hAnsi="Calibri" w:cs="Calibri"/>
        </w:rPr>
        <w:t xml:space="preserve"> Налогового кодекса Российской Федерации с изменениями, внесенными в нее федеральным законодательством, и введенная на территории муниципального образования город Владимир с 1 января 2006 года.</w:t>
      </w:r>
      <w:proofErr w:type="gramEnd"/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2036C">
        <w:rPr>
          <w:rFonts w:ascii="Calibri" w:hAnsi="Calibri" w:cs="Calibri"/>
        </w:rPr>
        <w:t>1. Виды предпринимательской деятельности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2036C">
        <w:rPr>
          <w:rFonts w:ascii="Calibri" w:hAnsi="Calibri" w:cs="Calibri"/>
        </w:rPr>
        <w:t xml:space="preserve">(в ред. </w:t>
      </w:r>
      <w:hyperlink r:id="rId12" w:history="1">
        <w:r w:rsidRPr="00A2036C">
          <w:rPr>
            <w:rFonts w:ascii="Calibri" w:hAnsi="Calibri" w:cs="Calibri"/>
          </w:rPr>
          <w:t>решения</w:t>
        </w:r>
      </w:hyperlink>
      <w:r w:rsidRPr="00A2036C">
        <w:rPr>
          <w:rFonts w:ascii="Calibri" w:hAnsi="Calibri" w:cs="Calibri"/>
        </w:rPr>
        <w:t xml:space="preserve"> Совета народных депутатов города Владимира</w:t>
      </w:r>
      <w:proofErr w:type="gramEnd"/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>от 02.12.2016 N 356)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1.1. Единый налог применяется на территории муниципального образования город Владимир в отношении следующих видов предпринимательской деятельности: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1)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2)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3)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4)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5) оказания бытовых услуг. Перечень бытовых услуг, в отношении которых применяется единый налог, установлен в </w:t>
      </w:r>
      <w:hyperlink w:anchor="Par82" w:history="1">
        <w:r w:rsidRPr="00A2036C">
          <w:rPr>
            <w:rFonts w:ascii="Calibri" w:hAnsi="Calibri" w:cs="Calibri"/>
          </w:rPr>
          <w:t>приложении 1</w:t>
        </w:r>
      </w:hyperlink>
      <w:r w:rsidRPr="00A2036C">
        <w:rPr>
          <w:rFonts w:ascii="Calibri" w:hAnsi="Calibri" w:cs="Calibri"/>
        </w:rPr>
        <w:t xml:space="preserve"> к настоящему Положению;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(в ред. </w:t>
      </w:r>
      <w:hyperlink r:id="rId13" w:history="1">
        <w:r w:rsidRPr="00A2036C">
          <w:rPr>
            <w:rFonts w:ascii="Calibri" w:hAnsi="Calibri" w:cs="Calibri"/>
          </w:rPr>
          <w:t>решения</w:t>
        </w:r>
      </w:hyperlink>
      <w:r w:rsidRPr="00A2036C">
        <w:rPr>
          <w:rFonts w:ascii="Calibri" w:hAnsi="Calibri" w:cs="Calibri"/>
        </w:rPr>
        <w:t xml:space="preserve"> Совета народных депутатов города Владимира от 02.12.2016 N 356)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6) оказания услуг по ремонту, техническому обслуживанию и мойке автомототранспортных средств;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(в ред. </w:t>
      </w:r>
      <w:hyperlink r:id="rId14" w:history="1">
        <w:r w:rsidRPr="00A2036C">
          <w:rPr>
            <w:rFonts w:ascii="Calibri" w:hAnsi="Calibri" w:cs="Calibri"/>
          </w:rPr>
          <w:t>решения</w:t>
        </w:r>
      </w:hyperlink>
      <w:r w:rsidRPr="00A2036C">
        <w:rPr>
          <w:rFonts w:ascii="Calibri" w:hAnsi="Calibri" w:cs="Calibri"/>
        </w:rPr>
        <w:t xml:space="preserve"> Совета народных депутатов города Владимира от 24.10.2012 N 226)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7)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(в ред. </w:t>
      </w:r>
      <w:hyperlink r:id="rId15" w:history="1">
        <w:r w:rsidRPr="00A2036C">
          <w:rPr>
            <w:rFonts w:ascii="Calibri" w:hAnsi="Calibri" w:cs="Calibri"/>
          </w:rPr>
          <w:t>решения</w:t>
        </w:r>
      </w:hyperlink>
      <w:r w:rsidRPr="00A2036C">
        <w:rPr>
          <w:rFonts w:ascii="Calibri" w:hAnsi="Calibri" w:cs="Calibri"/>
        </w:rPr>
        <w:t xml:space="preserve"> Совета народных депутатов города Владимира от 24.10.2012 N 226)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8)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9) оказания ветеринарных услуг;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lastRenderedPageBreak/>
        <w:t>10)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11) распространения наружной рекламы с использованием рекламных конструкций;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13)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14) размещения рекламы с использованием внешних и внутренних поверхностей транспортных средств.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(</w:t>
      </w:r>
      <w:proofErr w:type="spellStart"/>
      <w:r w:rsidRPr="00A2036C">
        <w:rPr>
          <w:rFonts w:ascii="Calibri" w:hAnsi="Calibri" w:cs="Calibri"/>
        </w:rPr>
        <w:t>подп</w:t>
      </w:r>
      <w:proofErr w:type="spellEnd"/>
      <w:r w:rsidRPr="00A2036C">
        <w:rPr>
          <w:rFonts w:ascii="Calibri" w:hAnsi="Calibri" w:cs="Calibri"/>
        </w:rPr>
        <w:t xml:space="preserve">. 14 в ред. </w:t>
      </w:r>
      <w:hyperlink r:id="rId16" w:history="1">
        <w:r w:rsidRPr="00A2036C">
          <w:rPr>
            <w:rFonts w:ascii="Calibri" w:hAnsi="Calibri" w:cs="Calibri"/>
          </w:rPr>
          <w:t>решения</w:t>
        </w:r>
      </w:hyperlink>
      <w:r w:rsidRPr="00A2036C">
        <w:rPr>
          <w:rFonts w:ascii="Calibri" w:hAnsi="Calibri" w:cs="Calibri"/>
        </w:rPr>
        <w:t xml:space="preserve"> Совета народных депутатов города Владимира от 24.10.2012 N 226)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2036C">
        <w:rPr>
          <w:rFonts w:ascii="Calibri" w:hAnsi="Calibri" w:cs="Calibri"/>
        </w:rPr>
        <w:t>2. Порядок подтверждения налогоплательщиком количественного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>значения физического показателя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2.1. </w:t>
      </w:r>
      <w:proofErr w:type="gramStart"/>
      <w:r w:rsidRPr="00A2036C">
        <w:rPr>
          <w:rFonts w:ascii="Calibri" w:hAnsi="Calibri" w:cs="Calibri"/>
        </w:rPr>
        <w:t>С целью подтверждения количественного значения соответствующего физического показателя организации и предприниматели при подаче декларации по единому налогу за I квартал каждого года представляют в налоговый орган по месту осуществления деятельности, по местонахождению организации (месту жительства индивидуального предпринимателя) копии документов (предусмотренные федеральным законодательством), подтверждающих количественное значение физического показателя.</w:t>
      </w:r>
      <w:proofErr w:type="gramEnd"/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В случае изменения количественного значения соответствующего физического показателя в течение года организации и предприниматели представляют в налоговый орган по месту осуществления деятельности, по местонахождению организации (месту жительства индивидуального предпринимателя) копии документов (предусмотренные федеральным законодательством) вместе с декларацией по единому налогу за тот период, в котором произошли изменения.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Копии документов, подтверждающие количественное значение физического показателя, хранятся в налоговых органах.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2036C">
        <w:rPr>
          <w:rFonts w:ascii="Calibri" w:hAnsi="Calibri" w:cs="Calibri"/>
        </w:rPr>
        <w:t>3. Расчет налоговой базы для исчисления суммы единого налога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Утратил силу с 1 января 2013 года. - </w:t>
      </w:r>
      <w:hyperlink r:id="rId17" w:history="1">
        <w:r w:rsidRPr="00A2036C">
          <w:rPr>
            <w:rFonts w:ascii="Calibri" w:hAnsi="Calibri" w:cs="Calibri"/>
          </w:rPr>
          <w:t>Решение</w:t>
        </w:r>
      </w:hyperlink>
      <w:r w:rsidRPr="00A2036C">
        <w:rPr>
          <w:rFonts w:ascii="Calibri" w:hAnsi="Calibri" w:cs="Calibri"/>
        </w:rPr>
        <w:t xml:space="preserve"> Совета народных депутатов города Владимира от 24.10.2012 N 226.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2036C">
        <w:rPr>
          <w:rFonts w:ascii="Calibri" w:hAnsi="Calibri" w:cs="Calibri"/>
        </w:rPr>
        <w:t>4. Значения корректирующего коэффициента К</w:t>
      </w:r>
      <w:proofErr w:type="gramStart"/>
      <w:r w:rsidRPr="00A2036C">
        <w:rPr>
          <w:rFonts w:ascii="Calibri" w:hAnsi="Calibri" w:cs="Calibri"/>
        </w:rPr>
        <w:t>2</w:t>
      </w:r>
      <w:proofErr w:type="gramEnd"/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2036C">
        <w:rPr>
          <w:rFonts w:ascii="Calibri" w:hAnsi="Calibri" w:cs="Calibri"/>
        </w:rPr>
        <w:t xml:space="preserve">(в ред. </w:t>
      </w:r>
      <w:hyperlink r:id="rId18" w:history="1">
        <w:r w:rsidRPr="00A2036C">
          <w:rPr>
            <w:rFonts w:ascii="Calibri" w:hAnsi="Calibri" w:cs="Calibri"/>
          </w:rPr>
          <w:t>решения</w:t>
        </w:r>
      </w:hyperlink>
      <w:r w:rsidRPr="00A2036C">
        <w:rPr>
          <w:rFonts w:ascii="Calibri" w:hAnsi="Calibri" w:cs="Calibri"/>
        </w:rPr>
        <w:t xml:space="preserve"> Совета народных депутатов города Владимира</w:t>
      </w:r>
      <w:proofErr w:type="gramEnd"/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>от 18.11.2009 N 224)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4.1. Корректирующий коэффициент К</w:t>
      </w:r>
      <w:proofErr w:type="gramStart"/>
      <w:r w:rsidRPr="00A2036C">
        <w:rPr>
          <w:rFonts w:ascii="Calibri" w:hAnsi="Calibri" w:cs="Calibri"/>
        </w:rPr>
        <w:t>2</w:t>
      </w:r>
      <w:proofErr w:type="gramEnd"/>
      <w:r w:rsidRPr="00A2036C">
        <w:rPr>
          <w:rFonts w:ascii="Calibri" w:hAnsi="Calibri" w:cs="Calibri"/>
        </w:rPr>
        <w:t xml:space="preserve"> определяется как произведение значений коэффициентов К2-1, К2-2, К2-3 и К2-4 и устанавливается для всех категорий плательщиков в соответствии с настоящим разделом.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4.2. </w:t>
      </w:r>
      <w:hyperlink w:anchor="Par82" w:history="1">
        <w:r w:rsidRPr="00A2036C">
          <w:rPr>
            <w:rFonts w:ascii="Calibri" w:hAnsi="Calibri" w:cs="Calibri"/>
          </w:rPr>
          <w:t>Коэффициент К2-1</w:t>
        </w:r>
      </w:hyperlink>
      <w:r w:rsidRPr="00A2036C">
        <w:rPr>
          <w:rFonts w:ascii="Calibri" w:hAnsi="Calibri" w:cs="Calibri"/>
        </w:rPr>
        <w:t xml:space="preserve"> учитывает совокупность особенностей ведения предпринимательской деятельности и устанавливается в соответствии с приложением 1 к настоящему Положению в пределах от 0,01 до 1,0 включительно.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4.3. Коэффициент К2-2 зависит от места осуществления предпринимательской деятельности (зоны рекламной ценности) и устанавливается в соответствии с </w:t>
      </w:r>
      <w:hyperlink w:anchor="Par457" w:history="1">
        <w:r w:rsidRPr="00A2036C">
          <w:rPr>
            <w:rFonts w:ascii="Calibri" w:hAnsi="Calibri" w:cs="Calibri"/>
          </w:rPr>
          <w:t>приложениями 2</w:t>
        </w:r>
      </w:hyperlink>
      <w:r w:rsidRPr="00A2036C">
        <w:rPr>
          <w:rFonts w:ascii="Calibri" w:hAnsi="Calibri" w:cs="Calibri"/>
        </w:rPr>
        <w:t xml:space="preserve"> и </w:t>
      </w:r>
      <w:hyperlink w:anchor="Par498" w:history="1">
        <w:r w:rsidRPr="00A2036C">
          <w:rPr>
            <w:rFonts w:ascii="Calibri" w:hAnsi="Calibri" w:cs="Calibri"/>
          </w:rPr>
          <w:t>3</w:t>
        </w:r>
      </w:hyperlink>
      <w:r w:rsidRPr="00A2036C">
        <w:rPr>
          <w:rFonts w:ascii="Calibri" w:hAnsi="Calibri" w:cs="Calibri"/>
        </w:rPr>
        <w:t xml:space="preserve"> к настоящему Положению в пределах от 0,2 до 0,75 включительно, за исключением случаев, установленных настоящим пунктом.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Коэффициент К2-2 принимается </w:t>
      </w:r>
      <w:proofErr w:type="gramStart"/>
      <w:r w:rsidRPr="00A2036C">
        <w:rPr>
          <w:rFonts w:ascii="Calibri" w:hAnsi="Calibri" w:cs="Calibri"/>
        </w:rPr>
        <w:t>равным</w:t>
      </w:r>
      <w:proofErr w:type="gramEnd"/>
      <w:r w:rsidRPr="00A2036C">
        <w:rPr>
          <w:rFonts w:ascii="Calibri" w:hAnsi="Calibri" w:cs="Calibri"/>
        </w:rPr>
        <w:t xml:space="preserve"> 1,0: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lastRenderedPageBreak/>
        <w:t>- в отношении оказания услуг по перевозке пассажиров и грузов;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- в отношении развозной и разносной розничной торговли;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- при оказании бытовых услуг вне нахождения недвижимого имущества или его части, земельного участка, включая арендуемые, используемых для оказания услуг;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- в отношении оказания услуг по распространению наружной рекламы посредством электронных табло, видеоэкранов;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- в отношении размещения рекламы с использованием внешних и внутренних поверхностей транспортных средств.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(в ред. </w:t>
      </w:r>
      <w:hyperlink r:id="rId19" w:history="1">
        <w:r w:rsidRPr="00A2036C">
          <w:rPr>
            <w:rFonts w:ascii="Calibri" w:hAnsi="Calibri" w:cs="Calibri"/>
          </w:rPr>
          <w:t>решения</w:t>
        </w:r>
      </w:hyperlink>
      <w:r w:rsidRPr="00A2036C">
        <w:rPr>
          <w:rFonts w:ascii="Calibri" w:hAnsi="Calibri" w:cs="Calibri"/>
        </w:rPr>
        <w:t xml:space="preserve"> Совета народных депутатов города Владимира от 24.10.2012 N 226)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8"/>
      <w:bookmarkEnd w:id="0"/>
      <w:r w:rsidRPr="00A2036C">
        <w:rPr>
          <w:rFonts w:ascii="Calibri" w:hAnsi="Calibri" w:cs="Calibri"/>
        </w:rPr>
        <w:t xml:space="preserve">4.4. </w:t>
      </w:r>
      <w:hyperlink w:anchor="Par541" w:history="1">
        <w:r w:rsidRPr="00A2036C">
          <w:rPr>
            <w:rFonts w:ascii="Calibri" w:hAnsi="Calibri" w:cs="Calibri"/>
          </w:rPr>
          <w:t>Коэффициент К2-3</w:t>
        </w:r>
      </w:hyperlink>
      <w:r w:rsidRPr="00A2036C">
        <w:rPr>
          <w:rFonts w:ascii="Calibri" w:hAnsi="Calibri" w:cs="Calibri"/>
        </w:rPr>
        <w:t xml:space="preserve"> зависит от величины среднемесячной заработной платы, выплачиваемой налогоплательщиком, использующим труд наемных работников, занятых в деятельности, осуществляемой на территории муниципального образования город Владимир, и устанавливается в соответствии с приложением 4 к настоящему Положению.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4.5. Коэффициент К2-4 учитывает сезонность для розничной торговли, осуществляемой на открытых рынках и ярмарках через объекты, указанные в </w:t>
      </w:r>
      <w:hyperlink w:anchor="Par124" w:history="1">
        <w:r w:rsidRPr="00A2036C">
          <w:rPr>
            <w:rFonts w:ascii="Calibri" w:hAnsi="Calibri" w:cs="Calibri"/>
          </w:rPr>
          <w:t>подпунктах 3</w:t>
        </w:r>
      </w:hyperlink>
      <w:r w:rsidRPr="00A2036C">
        <w:rPr>
          <w:rFonts w:ascii="Calibri" w:hAnsi="Calibri" w:cs="Calibri"/>
        </w:rPr>
        <w:t xml:space="preserve">, </w:t>
      </w:r>
      <w:hyperlink w:anchor="Par127" w:history="1">
        <w:r w:rsidRPr="00A2036C">
          <w:rPr>
            <w:rFonts w:ascii="Calibri" w:hAnsi="Calibri" w:cs="Calibri"/>
          </w:rPr>
          <w:t>4</w:t>
        </w:r>
      </w:hyperlink>
      <w:r w:rsidRPr="00A2036C">
        <w:rPr>
          <w:rFonts w:ascii="Calibri" w:hAnsi="Calibri" w:cs="Calibri"/>
        </w:rPr>
        <w:t xml:space="preserve">, </w:t>
      </w:r>
      <w:hyperlink w:anchor="Par130" w:history="1">
        <w:r w:rsidRPr="00A2036C">
          <w:rPr>
            <w:rFonts w:ascii="Calibri" w:hAnsi="Calibri" w:cs="Calibri"/>
          </w:rPr>
          <w:t>5</w:t>
        </w:r>
      </w:hyperlink>
      <w:r w:rsidRPr="00A2036C">
        <w:rPr>
          <w:rFonts w:ascii="Calibri" w:hAnsi="Calibri" w:cs="Calibri"/>
        </w:rPr>
        <w:t xml:space="preserve"> и </w:t>
      </w:r>
      <w:hyperlink w:anchor="Par136" w:history="1">
        <w:r w:rsidRPr="00A2036C">
          <w:rPr>
            <w:rFonts w:ascii="Calibri" w:hAnsi="Calibri" w:cs="Calibri"/>
          </w:rPr>
          <w:t>7 пунктов 2</w:t>
        </w:r>
      </w:hyperlink>
      <w:r w:rsidRPr="00A2036C">
        <w:rPr>
          <w:rFonts w:ascii="Calibri" w:hAnsi="Calibri" w:cs="Calibri"/>
        </w:rPr>
        <w:t xml:space="preserve"> и </w:t>
      </w:r>
      <w:hyperlink w:anchor="Par164" w:history="1">
        <w:r w:rsidRPr="00A2036C">
          <w:rPr>
            <w:rFonts w:ascii="Calibri" w:hAnsi="Calibri" w:cs="Calibri"/>
          </w:rPr>
          <w:t>3</w:t>
        </w:r>
      </w:hyperlink>
      <w:r w:rsidRPr="00A2036C">
        <w:rPr>
          <w:rFonts w:ascii="Calibri" w:hAnsi="Calibri" w:cs="Calibri"/>
        </w:rPr>
        <w:t xml:space="preserve"> приложения 1 к настоящему Положению и устанавливается с 1 октября по 31 марта включительно в размере 0,84.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4.6. В случае, если произведение коэффициентов К2-1, К2-2, К2-3 и К2-4 будет менее 0,005, корректирующий коэффициент К</w:t>
      </w:r>
      <w:proofErr w:type="gramStart"/>
      <w:r w:rsidRPr="00A2036C">
        <w:rPr>
          <w:rFonts w:ascii="Calibri" w:hAnsi="Calibri" w:cs="Calibri"/>
        </w:rPr>
        <w:t>2</w:t>
      </w:r>
      <w:proofErr w:type="gramEnd"/>
      <w:r w:rsidRPr="00A2036C">
        <w:rPr>
          <w:rFonts w:ascii="Calibri" w:hAnsi="Calibri" w:cs="Calibri"/>
        </w:rPr>
        <w:t xml:space="preserve"> принимается равным 0,005. В случае, если произведение коэффициентов К2-1, К2-2, К2-3 и К2-4 будет более 1,0, корректирующий коэффициент К</w:t>
      </w:r>
      <w:proofErr w:type="gramStart"/>
      <w:r w:rsidRPr="00A2036C">
        <w:rPr>
          <w:rFonts w:ascii="Calibri" w:hAnsi="Calibri" w:cs="Calibri"/>
        </w:rPr>
        <w:t>2</w:t>
      </w:r>
      <w:proofErr w:type="gramEnd"/>
      <w:r w:rsidRPr="00A2036C">
        <w:rPr>
          <w:rFonts w:ascii="Calibri" w:hAnsi="Calibri" w:cs="Calibri"/>
        </w:rPr>
        <w:t xml:space="preserve"> принимается равным 1,0.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4.7. Значения коэффициентов К2-1, К2-2, К2-3 и К2-4 устанавливаются на период не менее чем календарный год.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2036C">
        <w:rPr>
          <w:rFonts w:ascii="Calibri" w:hAnsi="Calibri" w:cs="Calibri"/>
        </w:rPr>
        <w:t>Приложение 1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2036C">
        <w:rPr>
          <w:rFonts w:ascii="Calibri" w:hAnsi="Calibri" w:cs="Calibri"/>
        </w:rPr>
        <w:t>к "Положению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2036C">
        <w:rPr>
          <w:rFonts w:ascii="Calibri" w:hAnsi="Calibri" w:cs="Calibri"/>
        </w:rPr>
        <w:t>о едином налоге на вмененный доход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2036C">
        <w:rPr>
          <w:rFonts w:ascii="Calibri" w:hAnsi="Calibri" w:cs="Calibri"/>
        </w:rPr>
        <w:t>для отдельных видов деятельности"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2"/>
      <w:bookmarkEnd w:id="1"/>
      <w:r w:rsidRPr="00A2036C">
        <w:rPr>
          <w:rFonts w:ascii="Calibri" w:hAnsi="Calibri" w:cs="Calibri"/>
        </w:rPr>
        <w:t>ЗНАЧЕНИЯ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>КОЭФФИЦИЕНТА К2-1</w:t>
      </w:r>
      <w:proofErr w:type="gramStart"/>
      <w:r w:rsidRPr="00A2036C">
        <w:rPr>
          <w:rFonts w:ascii="Calibri" w:hAnsi="Calibri" w:cs="Calibri"/>
        </w:rPr>
        <w:t xml:space="preserve"> В</w:t>
      </w:r>
      <w:proofErr w:type="gramEnd"/>
      <w:r w:rsidRPr="00A2036C">
        <w:rPr>
          <w:rFonts w:ascii="Calibri" w:hAnsi="Calibri" w:cs="Calibri"/>
        </w:rPr>
        <w:t xml:space="preserve"> ЗАВИСИМОСТИ ОТ СОВОКУПНОСТИ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ОСОБЕННОСТЕЙ ВИДОВ ДЕЯТЕЛЬНОСТИ </w:t>
      </w:r>
      <w:hyperlink w:anchor="Par446" w:history="1">
        <w:r w:rsidRPr="00A2036C">
          <w:rPr>
            <w:rFonts w:ascii="Calibri" w:hAnsi="Calibri" w:cs="Calibri"/>
          </w:rPr>
          <w:t>&lt;*&gt;</w:t>
        </w:r>
      </w:hyperlink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>Список изменяющих документов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2036C">
        <w:rPr>
          <w:rFonts w:ascii="Calibri" w:hAnsi="Calibri" w:cs="Calibri"/>
        </w:rPr>
        <w:t>(в ред. решений Совета народных депутатов города Владимира</w:t>
      </w:r>
      <w:proofErr w:type="gramEnd"/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от 15.04.2009 </w:t>
      </w:r>
      <w:hyperlink r:id="rId20" w:history="1">
        <w:r w:rsidRPr="00A2036C">
          <w:rPr>
            <w:rFonts w:ascii="Calibri" w:hAnsi="Calibri" w:cs="Calibri"/>
          </w:rPr>
          <w:t>N 70</w:t>
        </w:r>
      </w:hyperlink>
      <w:r w:rsidRPr="00A2036C">
        <w:rPr>
          <w:rFonts w:ascii="Calibri" w:hAnsi="Calibri" w:cs="Calibri"/>
        </w:rPr>
        <w:t xml:space="preserve">, от 18.11.2009 </w:t>
      </w:r>
      <w:hyperlink r:id="rId21" w:history="1">
        <w:r w:rsidRPr="00A2036C">
          <w:rPr>
            <w:rFonts w:ascii="Calibri" w:hAnsi="Calibri" w:cs="Calibri"/>
          </w:rPr>
          <w:t>N 224</w:t>
        </w:r>
      </w:hyperlink>
      <w:r w:rsidRPr="00A2036C">
        <w:rPr>
          <w:rFonts w:ascii="Calibri" w:hAnsi="Calibri" w:cs="Calibri"/>
        </w:rPr>
        <w:t xml:space="preserve">, от 25.05.2011 </w:t>
      </w:r>
      <w:hyperlink r:id="rId22" w:history="1">
        <w:r w:rsidRPr="00A2036C">
          <w:rPr>
            <w:rFonts w:ascii="Calibri" w:hAnsi="Calibri" w:cs="Calibri"/>
          </w:rPr>
          <w:t>N 66</w:t>
        </w:r>
      </w:hyperlink>
      <w:r w:rsidRPr="00A2036C">
        <w:rPr>
          <w:rFonts w:ascii="Calibri" w:hAnsi="Calibri" w:cs="Calibri"/>
        </w:rPr>
        <w:t>,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от 24.10.2012 </w:t>
      </w:r>
      <w:hyperlink r:id="rId23" w:history="1">
        <w:r w:rsidRPr="00A2036C">
          <w:rPr>
            <w:rFonts w:ascii="Calibri" w:hAnsi="Calibri" w:cs="Calibri"/>
          </w:rPr>
          <w:t>N 226</w:t>
        </w:r>
      </w:hyperlink>
      <w:r w:rsidRPr="00A2036C">
        <w:rPr>
          <w:rFonts w:ascii="Calibri" w:hAnsi="Calibri" w:cs="Calibri"/>
        </w:rPr>
        <w:t>)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644"/>
        <w:gridCol w:w="567"/>
        <w:gridCol w:w="3960"/>
        <w:gridCol w:w="1417"/>
        <w:gridCol w:w="794"/>
      </w:tblGrid>
      <w:tr w:rsidR="00A2036C" w:rsidRPr="00A203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A2036C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A2036C">
              <w:rPr>
                <w:rFonts w:ascii="Calibri" w:hAnsi="Calibri" w:cs="Calibri"/>
              </w:rPr>
              <w:t>/</w:t>
            </w:r>
            <w:proofErr w:type="spellStart"/>
            <w:r w:rsidRPr="00A2036C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A2036C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A2036C">
              <w:rPr>
                <w:rFonts w:ascii="Calibri" w:hAnsi="Calibri" w:cs="Calibri"/>
              </w:rPr>
              <w:t>/</w:t>
            </w:r>
            <w:proofErr w:type="spellStart"/>
            <w:r w:rsidRPr="00A2036C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Подвиды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Значение коэффициента К2-1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Розничная торговля, осуществляема</w:t>
            </w:r>
            <w:r w:rsidRPr="00A2036C">
              <w:rPr>
                <w:rFonts w:ascii="Calibri" w:hAnsi="Calibri" w:cs="Calibri"/>
              </w:rPr>
              <w:lastRenderedPageBreak/>
              <w:t>я через объекты стационарной торговой сети, имеющие торговые залы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Розничная торговля, за исключением подвидов 2 - 6 настоящего вида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2.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Розничная торговля товарами детского ассортимента, </w:t>
            </w:r>
            <w:r w:rsidRPr="00A2036C">
              <w:rPr>
                <w:rFonts w:ascii="Calibri" w:hAnsi="Calibri" w:cs="Calibri"/>
              </w:rPr>
              <w:lastRenderedPageBreak/>
              <w:t>если указанный ассортимент товаров в общем объеме продажи составляет не менее 100%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lastRenderedPageBreak/>
              <w:t>0,5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3.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Розничная торговля готовыми лекарственными средствами аптеками, осуществляющими производство (изготовление) лекарственных средств по индивидуальным рецептам и требованиям лечебных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0,6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4.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Розничная торговля книжно-журнальной продукцией, изделиями учебного назначения и канцелярскими принадлежностями, если указанный ассортимент товаров в общем объеме продажи составляет не менее 50%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0,6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5.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Розничная торговля тканями, если указанный ассортимент товаров в общем объеме продажи составляет не менее 50%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0,9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6.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Предприятия торговли, имеющие специальные формирования службы продовольственного и вещевого снабжения города Владимира, обеспечивающие продуктами питания и вещевым имуществом личный состав группировки гражданской обороны и население города, пострадавшее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0,8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116"/>
            <w:bookmarkEnd w:id="2"/>
            <w:r w:rsidRPr="00A2036C">
              <w:rPr>
                <w:rFonts w:ascii="Calibri" w:hAnsi="Calibri" w:cs="Calibri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Киоск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121"/>
            <w:bookmarkEnd w:id="3"/>
            <w:r w:rsidRPr="00A2036C">
              <w:rPr>
                <w:rFonts w:ascii="Calibri" w:hAnsi="Calibri" w:cs="Calibri"/>
              </w:rPr>
              <w:t>2.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Киоск или иной объект стационарной торговой сети для торговли газетами, периодическими и продолжающимися изданиями, открытками, календарями, марками почтовыми коллекционными, конвертами почтовыми немаркированными, тарой потребительской из бумаги и картона, если указанный ассортимент товаров в общем объеме продажи составляет не менее 50%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0,6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124"/>
            <w:bookmarkEnd w:id="4"/>
            <w:r w:rsidRPr="00A2036C">
              <w:rPr>
                <w:rFonts w:ascii="Calibri" w:hAnsi="Calibri" w:cs="Calibri"/>
              </w:rPr>
              <w:t>3.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Торговое место, оборудованное контейнером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127"/>
            <w:bookmarkEnd w:id="5"/>
            <w:r w:rsidRPr="00A2036C">
              <w:rPr>
                <w:rFonts w:ascii="Calibri" w:hAnsi="Calibri" w:cs="Calibri"/>
              </w:rPr>
              <w:t>4.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Торговое место, оборудованное приспособлением контейнерного типа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130"/>
            <w:bookmarkEnd w:id="6"/>
            <w:r w:rsidRPr="00A2036C">
              <w:rPr>
                <w:rFonts w:ascii="Calibri" w:hAnsi="Calibri" w:cs="Calibri"/>
              </w:rPr>
              <w:t>5.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Торговое место, оборудованное палаткой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0,8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6.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Торговое место на рынке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136"/>
            <w:bookmarkEnd w:id="7"/>
            <w:r w:rsidRPr="00A2036C">
              <w:rPr>
                <w:rFonts w:ascii="Calibri" w:hAnsi="Calibri" w:cs="Calibri"/>
              </w:rPr>
              <w:t>7.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Торговое место на открытом рынке, ярмарке (за исключением объектов, указанных в </w:t>
            </w:r>
            <w:hyperlink w:anchor="Par116" w:history="1">
              <w:r w:rsidRPr="00A2036C">
                <w:rPr>
                  <w:rFonts w:ascii="Calibri" w:hAnsi="Calibri" w:cs="Calibri"/>
                </w:rPr>
                <w:t>подпунктах 1</w:t>
              </w:r>
            </w:hyperlink>
            <w:r w:rsidRPr="00A2036C">
              <w:rPr>
                <w:rFonts w:ascii="Calibri" w:hAnsi="Calibri" w:cs="Calibri"/>
              </w:rPr>
              <w:t xml:space="preserve">, </w:t>
            </w:r>
            <w:hyperlink w:anchor="Par121" w:history="1">
              <w:r w:rsidRPr="00A2036C">
                <w:rPr>
                  <w:rFonts w:ascii="Calibri" w:hAnsi="Calibri" w:cs="Calibri"/>
                </w:rPr>
                <w:t>2</w:t>
              </w:r>
            </w:hyperlink>
            <w:r w:rsidRPr="00A2036C">
              <w:rPr>
                <w:rFonts w:ascii="Calibri" w:hAnsi="Calibri" w:cs="Calibri"/>
              </w:rPr>
              <w:t xml:space="preserve">, </w:t>
            </w:r>
            <w:hyperlink w:anchor="Par124" w:history="1">
              <w:r w:rsidRPr="00A2036C">
                <w:rPr>
                  <w:rFonts w:ascii="Calibri" w:hAnsi="Calibri" w:cs="Calibri"/>
                </w:rPr>
                <w:t>3</w:t>
              </w:r>
            </w:hyperlink>
            <w:r w:rsidRPr="00A2036C">
              <w:rPr>
                <w:rFonts w:ascii="Calibri" w:hAnsi="Calibri" w:cs="Calibri"/>
              </w:rPr>
              <w:t xml:space="preserve">, </w:t>
            </w:r>
            <w:hyperlink w:anchor="Par127" w:history="1">
              <w:r w:rsidRPr="00A2036C">
                <w:rPr>
                  <w:rFonts w:ascii="Calibri" w:hAnsi="Calibri" w:cs="Calibri"/>
                </w:rPr>
                <w:t>4</w:t>
              </w:r>
            </w:hyperlink>
            <w:r w:rsidRPr="00A2036C">
              <w:rPr>
                <w:rFonts w:ascii="Calibri" w:hAnsi="Calibri" w:cs="Calibri"/>
              </w:rPr>
              <w:t xml:space="preserve">, </w:t>
            </w:r>
            <w:hyperlink w:anchor="Par130" w:history="1">
              <w:r w:rsidRPr="00A2036C">
                <w:rPr>
                  <w:rFonts w:ascii="Calibri" w:hAnsi="Calibri" w:cs="Calibri"/>
                </w:rPr>
                <w:t>5 пункта 2</w:t>
              </w:r>
            </w:hyperlink>
            <w:r w:rsidRPr="00A2036C">
              <w:rPr>
                <w:rFonts w:ascii="Calibri" w:hAnsi="Calibri" w:cs="Calibri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0,6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8.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Иные объекты стационарной торговой сети, не имеющие торговых залов, и нестационарной торговой </w:t>
            </w:r>
            <w:r w:rsidRPr="00A2036C">
              <w:rPr>
                <w:rFonts w:ascii="Calibri" w:hAnsi="Calibri" w:cs="Calibri"/>
              </w:rPr>
              <w:lastRenderedPageBreak/>
              <w:t>сети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lastRenderedPageBreak/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9.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Торговое место, оборудованное палаткой, для розничной торговли товарами детского ассортимента, если указанный ассортимент товаров в общем объеме продажи составляет не менее 100%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0,4</w:t>
            </w:r>
          </w:p>
        </w:tc>
      </w:tr>
      <w:tr w:rsidR="00A2036C" w:rsidRPr="00A2036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10.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Торговое место на открытом рынке, ярмарке (за исключением объектов, указанных в </w:t>
            </w:r>
            <w:hyperlink w:anchor="Par116" w:history="1">
              <w:r w:rsidRPr="00A2036C">
                <w:rPr>
                  <w:rFonts w:ascii="Calibri" w:hAnsi="Calibri" w:cs="Calibri"/>
                </w:rPr>
                <w:t>подпунктах 1</w:t>
              </w:r>
            </w:hyperlink>
            <w:r w:rsidRPr="00A2036C">
              <w:rPr>
                <w:rFonts w:ascii="Calibri" w:hAnsi="Calibri" w:cs="Calibri"/>
              </w:rPr>
              <w:t xml:space="preserve">, </w:t>
            </w:r>
            <w:hyperlink w:anchor="Par124" w:history="1">
              <w:r w:rsidRPr="00A2036C">
                <w:rPr>
                  <w:rFonts w:ascii="Calibri" w:hAnsi="Calibri" w:cs="Calibri"/>
                </w:rPr>
                <w:t>3</w:t>
              </w:r>
            </w:hyperlink>
            <w:r w:rsidRPr="00A2036C">
              <w:rPr>
                <w:rFonts w:ascii="Calibri" w:hAnsi="Calibri" w:cs="Calibri"/>
              </w:rPr>
              <w:t xml:space="preserve">, </w:t>
            </w:r>
            <w:hyperlink w:anchor="Par127" w:history="1">
              <w:r w:rsidRPr="00A2036C">
                <w:rPr>
                  <w:rFonts w:ascii="Calibri" w:hAnsi="Calibri" w:cs="Calibri"/>
                </w:rPr>
                <w:t>4</w:t>
              </w:r>
            </w:hyperlink>
            <w:r w:rsidRPr="00A2036C">
              <w:rPr>
                <w:rFonts w:ascii="Calibri" w:hAnsi="Calibri" w:cs="Calibri"/>
              </w:rPr>
              <w:t xml:space="preserve">, </w:t>
            </w:r>
            <w:hyperlink w:anchor="Par130" w:history="1">
              <w:r w:rsidRPr="00A2036C">
                <w:rPr>
                  <w:rFonts w:ascii="Calibri" w:hAnsi="Calibri" w:cs="Calibri"/>
                </w:rPr>
                <w:t>5 пункта 2</w:t>
              </w:r>
            </w:hyperlink>
            <w:r w:rsidRPr="00A2036C">
              <w:rPr>
                <w:rFonts w:ascii="Calibri" w:hAnsi="Calibri" w:cs="Calibri"/>
              </w:rPr>
              <w:t>) для розничной торговли товарами детского ассортимента, если указанный ассортимент товаров в общем объеме продажи составляет не менее 100%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0,3</w:t>
            </w:r>
          </w:p>
        </w:tc>
      </w:tr>
      <w:tr w:rsidR="00A2036C" w:rsidRPr="00A2036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11.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Прочие объекты стационарной торговой сети, не имеющие торговых залов, и нестационарной торговой сети для розничной торговли товарами детского ассортимента, если указанный ассортимент товаров в общем объеме продажи составляет не менее 100%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0,5</w:t>
            </w:r>
          </w:p>
        </w:tc>
      </w:tr>
      <w:tr w:rsidR="00A2036C" w:rsidRPr="00A2036C">
        <w:tc>
          <w:tcPr>
            <w:tcW w:w="90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(в ред. решений Совета народных депутатов города Владимира от 18.11.2009 </w:t>
            </w:r>
            <w:hyperlink r:id="rId24" w:history="1">
              <w:r w:rsidRPr="00A2036C">
                <w:rPr>
                  <w:rFonts w:ascii="Calibri" w:hAnsi="Calibri" w:cs="Calibri"/>
                </w:rPr>
                <w:t>N 224</w:t>
              </w:r>
            </w:hyperlink>
            <w:r w:rsidRPr="00A2036C">
              <w:rPr>
                <w:rFonts w:ascii="Calibri" w:hAnsi="Calibri" w:cs="Calibri"/>
              </w:rPr>
              <w:t xml:space="preserve">, от 25.05.2011 </w:t>
            </w:r>
            <w:hyperlink r:id="rId25" w:history="1">
              <w:r w:rsidRPr="00A2036C">
                <w:rPr>
                  <w:rFonts w:ascii="Calibri" w:hAnsi="Calibri" w:cs="Calibri"/>
                </w:rPr>
                <w:t>N 66</w:t>
              </w:r>
            </w:hyperlink>
            <w:r w:rsidRPr="00A2036C">
              <w:rPr>
                <w:rFonts w:ascii="Calibri" w:hAnsi="Calibri" w:cs="Calibri"/>
              </w:rPr>
              <w:t xml:space="preserve">, от 24.10.2012 </w:t>
            </w:r>
            <w:hyperlink r:id="rId26" w:history="1">
              <w:r w:rsidRPr="00A2036C">
                <w:rPr>
                  <w:rFonts w:ascii="Calibri" w:hAnsi="Calibri" w:cs="Calibri"/>
                </w:rPr>
                <w:t>N 226</w:t>
              </w:r>
            </w:hyperlink>
            <w:r w:rsidRPr="00A2036C">
              <w:rPr>
                <w:rFonts w:ascii="Calibri" w:hAnsi="Calibri" w:cs="Calibri"/>
              </w:rPr>
              <w:t>)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156"/>
            <w:bookmarkEnd w:id="8"/>
            <w:r w:rsidRPr="00A2036C">
              <w:rPr>
                <w:rFonts w:ascii="Calibri" w:hAnsi="Calibri" w:cs="Calibri"/>
              </w:rPr>
              <w:t>3.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Киоск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161"/>
            <w:bookmarkEnd w:id="9"/>
            <w:r w:rsidRPr="00A2036C">
              <w:rPr>
                <w:rFonts w:ascii="Calibri" w:hAnsi="Calibri" w:cs="Calibri"/>
              </w:rPr>
              <w:t>2.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Киоск или иной объект стационарной торговой сети для торговли газетами, периодическими и продолжающимися изданиями, открытками, календарями, марками почтовыми коллекционными, конвертами почтовыми немаркированными, тарой потребительской из бумаги и картона, если указанный ассортимент товаров в общем объеме продажи составляет не менее 50%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0,6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164"/>
            <w:bookmarkEnd w:id="10"/>
            <w:r w:rsidRPr="00A2036C">
              <w:rPr>
                <w:rFonts w:ascii="Calibri" w:hAnsi="Calibri" w:cs="Calibri"/>
              </w:rPr>
              <w:t>3.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Торговое место, оборудованное контейнером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167"/>
            <w:bookmarkEnd w:id="11"/>
            <w:r w:rsidRPr="00A2036C">
              <w:rPr>
                <w:rFonts w:ascii="Calibri" w:hAnsi="Calibri" w:cs="Calibri"/>
              </w:rPr>
              <w:t>4.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Торговое место, оборудованное приспособлением контейнерного типа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170"/>
            <w:bookmarkEnd w:id="12"/>
            <w:r w:rsidRPr="00A2036C">
              <w:rPr>
                <w:rFonts w:ascii="Calibri" w:hAnsi="Calibri" w:cs="Calibri"/>
              </w:rPr>
              <w:t>5.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Торговое место, оборудованное палаткой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0,8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6.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Торговое место на рынке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7.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Торговое место на открытом рынке, ярмарке (за исключением объектов, указанных в </w:t>
            </w:r>
            <w:hyperlink w:anchor="Par156" w:history="1">
              <w:r w:rsidRPr="00A2036C">
                <w:rPr>
                  <w:rFonts w:ascii="Calibri" w:hAnsi="Calibri" w:cs="Calibri"/>
                </w:rPr>
                <w:t>подпунктах 1</w:t>
              </w:r>
            </w:hyperlink>
            <w:r w:rsidRPr="00A2036C">
              <w:rPr>
                <w:rFonts w:ascii="Calibri" w:hAnsi="Calibri" w:cs="Calibri"/>
              </w:rPr>
              <w:t xml:space="preserve">, </w:t>
            </w:r>
            <w:hyperlink w:anchor="Par161" w:history="1">
              <w:r w:rsidRPr="00A2036C">
                <w:rPr>
                  <w:rFonts w:ascii="Calibri" w:hAnsi="Calibri" w:cs="Calibri"/>
                </w:rPr>
                <w:t>2</w:t>
              </w:r>
            </w:hyperlink>
            <w:r w:rsidRPr="00A2036C">
              <w:rPr>
                <w:rFonts w:ascii="Calibri" w:hAnsi="Calibri" w:cs="Calibri"/>
              </w:rPr>
              <w:t xml:space="preserve">, </w:t>
            </w:r>
            <w:hyperlink w:anchor="Par164" w:history="1">
              <w:r w:rsidRPr="00A2036C">
                <w:rPr>
                  <w:rFonts w:ascii="Calibri" w:hAnsi="Calibri" w:cs="Calibri"/>
                </w:rPr>
                <w:t>3</w:t>
              </w:r>
            </w:hyperlink>
            <w:r w:rsidRPr="00A2036C">
              <w:rPr>
                <w:rFonts w:ascii="Calibri" w:hAnsi="Calibri" w:cs="Calibri"/>
              </w:rPr>
              <w:t xml:space="preserve">, </w:t>
            </w:r>
            <w:hyperlink w:anchor="Par167" w:history="1">
              <w:r w:rsidRPr="00A2036C">
                <w:rPr>
                  <w:rFonts w:ascii="Calibri" w:hAnsi="Calibri" w:cs="Calibri"/>
                </w:rPr>
                <w:t>4</w:t>
              </w:r>
            </w:hyperlink>
            <w:r w:rsidRPr="00A2036C">
              <w:rPr>
                <w:rFonts w:ascii="Calibri" w:hAnsi="Calibri" w:cs="Calibri"/>
              </w:rPr>
              <w:t xml:space="preserve">, </w:t>
            </w:r>
            <w:hyperlink w:anchor="Par170" w:history="1">
              <w:r w:rsidRPr="00A2036C">
                <w:rPr>
                  <w:rFonts w:ascii="Calibri" w:hAnsi="Calibri" w:cs="Calibri"/>
                </w:rPr>
                <w:t>5 пункта 3</w:t>
              </w:r>
            </w:hyperlink>
            <w:r w:rsidRPr="00A2036C">
              <w:rPr>
                <w:rFonts w:ascii="Calibri" w:hAnsi="Calibri" w:cs="Calibri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0,6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8.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Иные объекты стационарной торговой сети, не имеющие торговых залов, и нестационарной торговой сети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9.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Торговое место, оборудованное палаткой, для розничной торговли товарами детского ассортимента, если указанный ассортимент товаров в общем объеме </w:t>
            </w:r>
            <w:r w:rsidRPr="00A2036C">
              <w:rPr>
                <w:rFonts w:ascii="Calibri" w:hAnsi="Calibri" w:cs="Calibri"/>
              </w:rPr>
              <w:lastRenderedPageBreak/>
              <w:t>продажи составляет не менее 100%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lastRenderedPageBreak/>
              <w:t>0,4</w:t>
            </w:r>
          </w:p>
        </w:tc>
      </w:tr>
      <w:tr w:rsidR="00A2036C" w:rsidRPr="00A2036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10.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Торговое место на открытом рынке, ярмарке (за исключением объектов, указанных в </w:t>
            </w:r>
            <w:hyperlink w:anchor="Par156" w:history="1">
              <w:r w:rsidRPr="00A2036C">
                <w:rPr>
                  <w:rFonts w:ascii="Calibri" w:hAnsi="Calibri" w:cs="Calibri"/>
                </w:rPr>
                <w:t>подпунктах 1</w:t>
              </w:r>
            </w:hyperlink>
            <w:r w:rsidRPr="00A2036C">
              <w:rPr>
                <w:rFonts w:ascii="Calibri" w:hAnsi="Calibri" w:cs="Calibri"/>
              </w:rPr>
              <w:t xml:space="preserve">, </w:t>
            </w:r>
            <w:hyperlink w:anchor="Par164" w:history="1">
              <w:r w:rsidRPr="00A2036C">
                <w:rPr>
                  <w:rFonts w:ascii="Calibri" w:hAnsi="Calibri" w:cs="Calibri"/>
                </w:rPr>
                <w:t>3</w:t>
              </w:r>
            </w:hyperlink>
            <w:r w:rsidRPr="00A2036C">
              <w:rPr>
                <w:rFonts w:ascii="Calibri" w:hAnsi="Calibri" w:cs="Calibri"/>
              </w:rPr>
              <w:t xml:space="preserve">, </w:t>
            </w:r>
            <w:hyperlink w:anchor="Par167" w:history="1">
              <w:r w:rsidRPr="00A2036C">
                <w:rPr>
                  <w:rFonts w:ascii="Calibri" w:hAnsi="Calibri" w:cs="Calibri"/>
                </w:rPr>
                <w:t>4</w:t>
              </w:r>
            </w:hyperlink>
            <w:r w:rsidRPr="00A2036C">
              <w:rPr>
                <w:rFonts w:ascii="Calibri" w:hAnsi="Calibri" w:cs="Calibri"/>
              </w:rPr>
              <w:t xml:space="preserve">, </w:t>
            </w:r>
            <w:hyperlink w:anchor="Par170" w:history="1">
              <w:r w:rsidRPr="00A2036C">
                <w:rPr>
                  <w:rFonts w:ascii="Calibri" w:hAnsi="Calibri" w:cs="Calibri"/>
                </w:rPr>
                <w:t>5 пункта 3</w:t>
              </w:r>
            </w:hyperlink>
            <w:r w:rsidRPr="00A2036C">
              <w:rPr>
                <w:rFonts w:ascii="Calibri" w:hAnsi="Calibri" w:cs="Calibri"/>
              </w:rPr>
              <w:t>) для розничной торговли товарами детского ассортимента, если указанный ассортимент товаров в общем объеме продажи составляет не менее 100%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0,3</w:t>
            </w:r>
          </w:p>
        </w:tc>
      </w:tr>
      <w:tr w:rsidR="00A2036C" w:rsidRPr="00A2036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11.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Прочие объекты стационарной торговой сети, не имеющие торговых залов, и нестационарной торговой сети для розничной торговли товарами детского ассортимента, если указанный ассортимент товаров в общем объеме продажи составляет не менее 100%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0,5</w:t>
            </w:r>
          </w:p>
        </w:tc>
      </w:tr>
      <w:tr w:rsidR="00A2036C" w:rsidRPr="00A2036C">
        <w:tc>
          <w:tcPr>
            <w:tcW w:w="90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(в ред. </w:t>
            </w:r>
            <w:hyperlink r:id="rId27" w:history="1">
              <w:r w:rsidRPr="00A2036C">
                <w:rPr>
                  <w:rFonts w:ascii="Calibri" w:hAnsi="Calibri" w:cs="Calibri"/>
                </w:rPr>
                <w:t>решения</w:t>
              </w:r>
            </w:hyperlink>
            <w:r w:rsidRPr="00A2036C">
              <w:rPr>
                <w:rFonts w:ascii="Calibri" w:hAnsi="Calibri" w:cs="Calibri"/>
              </w:rPr>
              <w:t xml:space="preserve"> Совета народных депутатов города Владимира от 18.11.2009 N 224)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4.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Развозная и разносная розничная торговля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Автомобиль, автолавка, </w:t>
            </w:r>
            <w:proofErr w:type="spellStart"/>
            <w:r w:rsidRPr="00A2036C">
              <w:rPr>
                <w:rFonts w:ascii="Calibri" w:hAnsi="Calibri" w:cs="Calibri"/>
              </w:rPr>
              <w:t>автомагазин</w:t>
            </w:r>
            <w:proofErr w:type="spellEnd"/>
            <w:r w:rsidRPr="00A2036C">
              <w:rPr>
                <w:rFonts w:ascii="Calibri" w:hAnsi="Calibri" w:cs="Calibri"/>
              </w:rPr>
              <w:t xml:space="preserve">, </w:t>
            </w:r>
            <w:proofErr w:type="spellStart"/>
            <w:r w:rsidRPr="00A2036C">
              <w:rPr>
                <w:rFonts w:ascii="Calibri" w:hAnsi="Calibri" w:cs="Calibri"/>
              </w:rPr>
              <w:t>тонар</w:t>
            </w:r>
            <w:proofErr w:type="spellEnd"/>
            <w:r w:rsidRPr="00A2036C">
              <w:rPr>
                <w:rFonts w:ascii="Calibri" w:hAnsi="Calibri" w:cs="Calibri"/>
              </w:rPr>
              <w:t>, автоприцеп, передвижной торговый автомат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2.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Разносная торговля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5.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Столовая общедоступная; столовая, обслуживающая исключительно контингент какой-либо определенной организации и состоящая на балансе этой организации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0,6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2.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Диетическая столовая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0,3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3.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Солдатская, курсантская чайные, расположенные на закрытой территории воинских частей и гарнизонов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0,3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4.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Ресторан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5.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Кафе, бар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6.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Закусочная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7.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Другие предприятия общественного 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8.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Точки общественного питания, расположенные исключительно на открытой площадке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9.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Предприятия общественного питания, имеющие специальные формирования службы продовольственного снабжения города Владимира, обеспечивающие продуктами питания личный состав группировки гражданской обороны и население города, пострадавшее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0,8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10.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Оказание услуг общественного питания в столовых учреждений образования, здравоохранения и социального обеспечения (если такие услуги не оказываются непосредственно самими учреждениями)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0,3</w:t>
            </w:r>
          </w:p>
        </w:tc>
      </w:tr>
      <w:tr w:rsidR="00A2036C" w:rsidRPr="00A2036C">
        <w:tc>
          <w:tcPr>
            <w:tcW w:w="90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(в ред. </w:t>
            </w:r>
            <w:hyperlink r:id="rId28" w:history="1">
              <w:r w:rsidRPr="00A2036C">
                <w:rPr>
                  <w:rFonts w:ascii="Calibri" w:hAnsi="Calibri" w:cs="Calibri"/>
                </w:rPr>
                <w:t>решения</w:t>
              </w:r>
            </w:hyperlink>
            <w:r w:rsidRPr="00A2036C">
              <w:rPr>
                <w:rFonts w:ascii="Calibri" w:hAnsi="Calibri" w:cs="Calibri"/>
              </w:rPr>
              <w:t xml:space="preserve"> Совета народных депутатов города Владимира от 24.10.2012 N 226)</w:t>
            </w:r>
          </w:p>
        </w:tc>
      </w:tr>
      <w:tr w:rsidR="00A2036C" w:rsidRPr="00A2036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90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(в ред. </w:t>
            </w:r>
            <w:hyperlink r:id="rId29" w:history="1">
              <w:r w:rsidRPr="00A2036C">
                <w:rPr>
                  <w:rFonts w:ascii="Calibri" w:hAnsi="Calibri" w:cs="Calibri"/>
                </w:rPr>
                <w:t>решения</w:t>
              </w:r>
            </w:hyperlink>
            <w:r w:rsidRPr="00A2036C">
              <w:rPr>
                <w:rFonts w:ascii="Calibri" w:hAnsi="Calibri" w:cs="Calibri"/>
              </w:rPr>
              <w:t xml:space="preserve"> Совета народных депутатов города Владимира от 24.10.2012 N 226)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7.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Оказание бытовых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Ремонт, окраска и пошив обуви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0,6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2.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Ремонт и пошив меховых и кожаных изделий, головных уборов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3.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Ремонт и пошив швейных изделий, головных уборов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0,6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4.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Ремонт и пошив изделий текстильной галантереи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0,8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5.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Ремонт, пошив и вязание трикотажных изделий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0,6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6.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Ремонт и техническое обслуживание бытовой радиоэлектронной аппаратуры, бытовых машин и бытовых приборов, за исключением ремонта часов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7.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Ремонт часов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0,8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8.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Ремонт металлоизделий, за исключением ремонта ювелирных изделий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0,9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9.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Изготовление металлоизделий, за исключением изготовления ювелирных изделий, обработки поделочных ювелирных камней и закрепления их в ювелирных изделиях, ремонта и реставрации антикварных изделий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10.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Ремонт и изготовление ювелирных изделий; обработка поделочных ювелирных камней и закрепление их в ювелирных изделиях, ремонт и реставрация антикварных изделий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11.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Ремонт мебели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12.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Химическая чистка и крашение одежды, выделка шкур домашних животных, услуги прачечных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0,6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13.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Ремонт и строительство жилья и других построек, благоустройство придомовых территорий (за исключением строительства индивидуальных домов)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14.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Услуги фотоателье и фот</w:t>
            </w:r>
            <w:proofErr w:type="gramStart"/>
            <w:r w:rsidRPr="00A2036C">
              <w:rPr>
                <w:rFonts w:ascii="Calibri" w:hAnsi="Calibri" w:cs="Calibri"/>
              </w:rPr>
              <w:t>о-</w:t>
            </w:r>
            <w:proofErr w:type="gramEnd"/>
            <w:r w:rsidRPr="00A2036C">
              <w:rPr>
                <w:rFonts w:ascii="Calibri" w:hAnsi="Calibri" w:cs="Calibri"/>
              </w:rPr>
              <w:t xml:space="preserve"> и </w:t>
            </w:r>
            <w:proofErr w:type="spellStart"/>
            <w:r w:rsidRPr="00A2036C">
              <w:rPr>
                <w:rFonts w:ascii="Calibri" w:hAnsi="Calibri" w:cs="Calibri"/>
              </w:rPr>
              <w:t>кинолабораторий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15.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Прочие услуги производственного характера, за исключением выделки шкур домашних животных, услуг по изготовлению мебели, услуг по строительству индивидуальных домов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16.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Услуги бань и душевых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0,7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17.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Услуги саун, прочие услуги, оказываемые в банях и душевых (массаж, водолечебные процедуры и другие)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18.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Парикмахерские, маникюрные, педикюрные, косметические услуги, услуги солярия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19.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Услуги по прокату, за исключением проката компьютерной техники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0,8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20.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Прокат компьютерной техники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21.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Ритуальные и обрядовые услуги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22.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Прочие услуги непроизводственного характера, за исключением услуг ломбардов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90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(в ред. </w:t>
            </w:r>
            <w:hyperlink r:id="rId30" w:history="1">
              <w:r w:rsidRPr="00A2036C">
                <w:rPr>
                  <w:rFonts w:ascii="Calibri" w:hAnsi="Calibri" w:cs="Calibri"/>
                </w:rPr>
                <w:t>решения</w:t>
              </w:r>
            </w:hyperlink>
            <w:r w:rsidRPr="00A2036C">
              <w:rPr>
                <w:rFonts w:ascii="Calibri" w:hAnsi="Calibri" w:cs="Calibri"/>
              </w:rPr>
              <w:t xml:space="preserve"> Совета народных депутатов города Владимира от 24.10.2012 N 226)</w:t>
            </w:r>
          </w:p>
        </w:tc>
      </w:tr>
      <w:tr w:rsidR="00A2036C" w:rsidRPr="00A2036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90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(п. 9 в ред. </w:t>
            </w:r>
            <w:hyperlink r:id="rId31" w:history="1">
              <w:r w:rsidRPr="00A2036C">
                <w:rPr>
                  <w:rFonts w:ascii="Calibri" w:hAnsi="Calibri" w:cs="Calibri"/>
                </w:rPr>
                <w:t>решения</w:t>
              </w:r>
            </w:hyperlink>
            <w:r w:rsidRPr="00A2036C">
              <w:rPr>
                <w:rFonts w:ascii="Calibri" w:hAnsi="Calibri" w:cs="Calibri"/>
              </w:rPr>
              <w:t xml:space="preserve"> Совета народных депутатов города Владимира от 24.10.2012 N 226)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Оказание автотранспортных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Перевозка грузов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2.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Перевозка пассажиров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легковые автомобили-такси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автобусы длиной до 6 м включительно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автобусы длиной свыше 6 до 10,5 м включительно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0,4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автобусы длиной свыше 10,5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0,4</w:t>
            </w:r>
          </w:p>
        </w:tc>
      </w:tr>
      <w:tr w:rsidR="00A2036C" w:rsidRPr="00A2036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Торговых мест, объектов организации общественного питания (за исключением объектов организации общественного питания, расположенных на открытой площадке)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площадью более 5 кв.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0,4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площадью до 5 кв. м включительно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0,5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2.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Объектов нестационарной торговой сети, объектов организации общественного питания, расположенных исключительно на открытой площадке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площадью более 5 кв.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0,35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площадью до 5 кв. м включительно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0,45</w:t>
            </w:r>
          </w:p>
        </w:tc>
      </w:tr>
      <w:tr w:rsidR="00A2036C" w:rsidRPr="00A2036C">
        <w:tc>
          <w:tcPr>
            <w:tcW w:w="90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lastRenderedPageBreak/>
              <w:t xml:space="preserve">(п. 12 в ред. </w:t>
            </w:r>
            <w:hyperlink r:id="rId32" w:history="1">
              <w:r w:rsidRPr="00A2036C">
                <w:rPr>
                  <w:rFonts w:ascii="Calibri" w:hAnsi="Calibri" w:cs="Calibri"/>
                </w:rPr>
                <w:t>решения</w:t>
              </w:r>
            </w:hyperlink>
            <w:r w:rsidRPr="00A2036C">
              <w:rPr>
                <w:rFonts w:ascii="Calibri" w:hAnsi="Calibri" w:cs="Calibri"/>
              </w:rPr>
              <w:t xml:space="preserve"> Совета народных депутатов города Владимира от 18.11.2009 N 224)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13.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с динамической сменой изображения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0,35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2.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Распространение наружной рекламы с использованием отдельно стоящих рекламных конструкций со статичным изображением (кроме перетяжек, статичных конструкций с площадью одной рекламной поверхности 18 кв. м и более, конструкций под расклейку, рекламных конструкций в виде скамеек)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0,65</w:t>
            </w:r>
          </w:p>
        </w:tc>
      </w:tr>
      <w:tr w:rsidR="00A2036C" w:rsidRPr="00A2036C">
        <w:tc>
          <w:tcPr>
            <w:tcW w:w="90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(в ред. </w:t>
            </w:r>
            <w:hyperlink r:id="rId33" w:history="1">
              <w:r w:rsidRPr="00A2036C">
                <w:rPr>
                  <w:rFonts w:ascii="Calibri" w:hAnsi="Calibri" w:cs="Calibri"/>
                </w:rPr>
                <w:t>решения</w:t>
              </w:r>
            </w:hyperlink>
            <w:r w:rsidRPr="00A2036C">
              <w:rPr>
                <w:rFonts w:ascii="Calibri" w:hAnsi="Calibri" w:cs="Calibri"/>
              </w:rPr>
              <w:t xml:space="preserve"> Совета народных депутатов города Владимира от 18.11.2009 N 224)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3.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Распространение наружной рекламы с использованием перетяжек на отдельно стоящих опорах, а также конструкций на зданиях и сооружениях со статичным изображением с площадью одной рекламной поверхности 6 кв. м и менее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0,35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4.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Распространение наружной рекламы с использованием отдельно стоящих рекламных конструкций со статичным изображением с площадью одной рекламной поверхности 18 кв. м и более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0,18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5.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со статичным изображением на зданиях и сооружениях с площадью одной рекламной поверхности более 6 кв.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0,25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6.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под расклейку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0,2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7.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Распространение наружной рекламы посредством электронных табло, видеоэкранов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0,85</w:t>
            </w:r>
          </w:p>
        </w:tc>
      </w:tr>
      <w:tr w:rsidR="00A2036C" w:rsidRPr="00A2036C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8.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в виде скамеек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0,01</w:t>
            </w:r>
          </w:p>
        </w:tc>
      </w:tr>
      <w:tr w:rsidR="00A2036C" w:rsidRPr="00A2036C">
        <w:tc>
          <w:tcPr>
            <w:tcW w:w="90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(в ред. решений Совета народных депутатов города Владимира от 15.04.2009 </w:t>
            </w:r>
            <w:hyperlink r:id="rId34" w:history="1">
              <w:r w:rsidRPr="00A2036C">
                <w:rPr>
                  <w:rFonts w:ascii="Calibri" w:hAnsi="Calibri" w:cs="Calibri"/>
                </w:rPr>
                <w:t>N 70</w:t>
              </w:r>
            </w:hyperlink>
            <w:r w:rsidRPr="00A2036C">
              <w:rPr>
                <w:rFonts w:ascii="Calibri" w:hAnsi="Calibri" w:cs="Calibri"/>
              </w:rPr>
              <w:t xml:space="preserve">, от 18.11.2009 </w:t>
            </w:r>
            <w:hyperlink r:id="rId35" w:history="1">
              <w:r w:rsidRPr="00A2036C">
                <w:rPr>
                  <w:rFonts w:ascii="Calibri" w:hAnsi="Calibri" w:cs="Calibri"/>
                </w:rPr>
                <w:t>N 224</w:t>
              </w:r>
            </w:hyperlink>
            <w:r w:rsidRPr="00A2036C">
              <w:rPr>
                <w:rFonts w:ascii="Calibri" w:hAnsi="Calibri" w:cs="Calibri"/>
              </w:rPr>
              <w:t>)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14.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Оказание услуг по временному размещению и проживанию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Гостиницы и мотели, оказывающие услуги по тарифам в расчете на одного проживающего более 1500 руб. в сутки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2.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Гостиницы и мотели, оказывающие услуги по тарифам в расчете на одного проживающего до 1500 руб. (включительно) в сутки (за исключением номеров </w:t>
            </w:r>
            <w:r w:rsidRPr="00A2036C">
              <w:rPr>
                <w:rFonts w:ascii="Calibri" w:hAnsi="Calibri" w:cs="Calibri"/>
              </w:rPr>
              <w:lastRenderedPageBreak/>
              <w:t>"люкс")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lastRenderedPageBreak/>
              <w:t>0,6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3.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Общежития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0,4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4.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Прочие объекты размещения и проживания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15.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Для организации торговых ме</w:t>
            </w:r>
            <w:proofErr w:type="gramStart"/>
            <w:r w:rsidRPr="00A2036C">
              <w:rPr>
                <w:rFonts w:ascii="Calibri" w:hAnsi="Calibri" w:cs="Calibri"/>
              </w:rPr>
              <w:t>ст в ст</w:t>
            </w:r>
            <w:proofErr w:type="gramEnd"/>
            <w:r w:rsidRPr="00A2036C">
              <w:rPr>
                <w:rFonts w:ascii="Calibri" w:hAnsi="Calibri" w:cs="Calibri"/>
              </w:rPr>
              <w:t>ационарной торговой сети, для размещения объектов нестационарной торговой сети,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площадью более 10 кв.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0,4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площадью до 10 кв. м включительно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0,25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2.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Для размещения объектов стационарной торговой сети, имеющих торговые залы, объектов организации общественного питания, имеющих залы обслуживания посетителей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90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(п. 15 в ред. </w:t>
            </w:r>
            <w:hyperlink r:id="rId36" w:history="1">
              <w:r w:rsidRPr="00A2036C">
                <w:rPr>
                  <w:rFonts w:ascii="Calibri" w:hAnsi="Calibri" w:cs="Calibri"/>
                </w:rPr>
                <w:t>решения</w:t>
              </w:r>
            </w:hyperlink>
            <w:r w:rsidRPr="00A2036C">
              <w:rPr>
                <w:rFonts w:ascii="Calibri" w:hAnsi="Calibri" w:cs="Calibri"/>
              </w:rPr>
              <w:t xml:space="preserve"> Совета народных депутатов города Владимира от 24.10.2012 N 226)</w:t>
            </w:r>
          </w:p>
        </w:tc>
      </w:tr>
      <w:tr w:rsidR="00A2036C" w:rsidRPr="00A2036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16.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Размещение рекламы на автобусах большого класса (длиной свыше 10,5 до 16,5 м) и особо большого класса (длиной свыше 16,5 до 24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0,3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2.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Размещение рекламы на автобусах среднего класса (длиной свыше 8 до 10,5 м), троллейбусах, грузовых автомобилях, прицепах, полуприцепах и прицепах-роспусках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0,2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3.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Размещение рекламы на автобусах малого класса (длиной свыше 6 до 8 м) и особо малого класса (длиной до 6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0,1</w:t>
            </w:r>
          </w:p>
        </w:tc>
      </w:tr>
      <w:tr w:rsidR="00A2036C" w:rsidRPr="00A2036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4.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Размещение рекламы на прочих транспортных средствах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0,2</w:t>
            </w:r>
          </w:p>
        </w:tc>
      </w:tr>
      <w:tr w:rsidR="00A2036C" w:rsidRPr="00A2036C">
        <w:tc>
          <w:tcPr>
            <w:tcW w:w="90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(п. 16 </w:t>
            </w:r>
            <w:proofErr w:type="gramStart"/>
            <w:r w:rsidRPr="00A2036C">
              <w:rPr>
                <w:rFonts w:ascii="Calibri" w:hAnsi="Calibri" w:cs="Calibri"/>
              </w:rPr>
              <w:t>введен</w:t>
            </w:r>
            <w:proofErr w:type="gramEnd"/>
            <w:r w:rsidRPr="00A2036C">
              <w:rPr>
                <w:rFonts w:ascii="Calibri" w:hAnsi="Calibri" w:cs="Calibri"/>
              </w:rPr>
              <w:t xml:space="preserve"> </w:t>
            </w:r>
            <w:hyperlink r:id="rId37" w:history="1">
              <w:r w:rsidRPr="00A2036C">
                <w:rPr>
                  <w:rFonts w:ascii="Calibri" w:hAnsi="Calibri" w:cs="Calibri"/>
                </w:rPr>
                <w:t>решением</w:t>
              </w:r>
            </w:hyperlink>
            <w:r w:rsidRPr="00A2036C">
              <w:rPr>
                <w:rFonts w:ascii="Calibri" w:hAnsi="Calibri" w:cs="Calibri"/>
              </w:rPr>
              <w:t xml:space="preserve"> Совета народных депутатов города Владимира от 18.11.2009 N 224; в ред. </w:t>
            </w:r>
            <w:hyperlink r:id="rId38" w:history="1">
              <w:r w:rsidRPr="00A2036C">
                <w:rPr>
                  <w:rFonts w:ascii="Calibri" w:hAnsi="Calibri" w:cs="Calibri"/>
                </w:rPr>
                <w:t>решения</w:t>
              </w:r>
            </w:hyperlink>
            <w:r w:rsidRPr="00A2036C">
              <w:rPr>
                <w:rFonts w:ascii="Calibri" w:hAnsi="Calibri" w:cs="Calibri"/>
              </w:rPr>
              <w:t xml:space="preserve"> Совета народных депутатов города Владимира от 24.10.2012 N 226)</w:t>
            </w:r>
          </w:p>
        </w:tc>
      </w:tr>
      <w:tr w:rsidR="00A2036C" w:rsidRPr="00A2036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Реализация товаров с использованием торговых автоматов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1,0</w:t>
            </w:r>
          </w:p>
        </w:tc>
      </w:tr>
      <w:tr w:rsidR="00A2036C" w:rsidRPr="00A2036C">
        <w:tc>
          <w:tcPr>
            <w:tcW w:w="90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(п. 17 </w:t>
            </w:r>
            <w:proofErr w:type="gramStart"/>
            <w:r w:rsidRPr="00A2036C">
              <w:rPr>
                <w:rFonts w:ascii="Calibri" w:hAnsi="Calibri" w:cs="Calibri"/>
              </w:rPr>
              <w:t>введен</w:t>
            </w:r>
            <w:proofErr w:type="gramEnd"/>
            <w:r w:rsidRPr="00A2036C">
              <w:rPr>
                <w:rFonts w:ascii="Calibri" w:hAnsi="Calibri" w:cs="Calibri"/>
              </w:rPr>
              <w:t xml:space="preserve"> </w:t>
            </w:r>
            <w:hyperlink r:id="rId39" w:history="1">
              <w:r w:rsidRPr="00A2036C">
                <w:rPr>
                  <w:rFonts w:ascii="Calibri" w:hAnsi="Calibri" w:cs="Calibri"/>
                </w:rPr>
                <w:t>решением</w:t>
              </w:r>
            </w:hyperlink>
            <w:r w:rsidRPr="00A2036C">
              <w:rPr>
                <w:rFonts w:ascii="Calibri" w:hAnsi="Calibri" w:cs="Calibri"/>
              </w:rPr>
              <w:t xml:space="preserve"> Совета народных депутатов города Владимира от 25.05.2011 N 66)</w:t>
            </w:r>
          </w:p>
        </w:tc>
      </w:tr>
    </w:tbl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--------------------------------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46"/>
      <w:bookmarkEnd w:id="13"/>
      <w:r w:rsidRPr="00A2036C">
        <w:rPr>
          <w:rFonts w:ascii="Calibri" w:hAnsi="Calibri" w:cs="Calibri"/>
        </w:rPr>
        <w:t>&lt;*&gt; Налогоплательщики обязаны документально подтвердить право применения коэффициента К2-1 ниже 1,0. В случае непредставления в налоговые органы подтверждающих документов для расчета налоговой базы применяется коэффициент К2-1 в размере 1,0.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2036C">
        <w:rPr>
          <w:rFonts w:ascii="Calibri" w:hAnsi="Calibri" w:cs="Calibri"/>
        </w:rPr>
        <w:t>Приложение 2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2036C">
        <w:rPr>
          <w:rFonts w:ascii="Calibri" w:hAnsi="Calibri" w:cs="Calibri"/>
        </w:rPr>
        <w:t>к "Положению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2036C">
        <w:rPr>
          <w:rFonts w:ascii="Calibri" w:hAnsi="Calibri" w:cs="Calibri"/>
        </w:rPr>
        <w:t>о едином налоге на вмененный доход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2036C">
        <w:rPr>
          <w:rFonts w:ascii="Calibri" w:hAnsi="Calibri" w:cs="Calibri"/>
        </w:rPr>
        <w:t>для отдельных видов деятельности"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457"/>
      <w:bookmarkEnd w:id="14"/>
      <w:r w:rsidRPr="00A2036C">
        <w:rPr>
          <w:rFonts w:ascii="Calibri" w:hAnsi="Calibri" w:cs="Calibri"/>
        </w:rPr>
        <w:t>ЗНАЧЕНИЯ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>КОЭФФИЦИЕНТА К2-2</w:t>
      </w:r>
      <w:proofErr w:type="gramStart"/>
      <w:r w:rsidRPr="00A2036C">
        <w:rPr>
          <w:rFonts w:ascii="Calibri" w:hAnsi="Calibri" w:cs="Calibri"/>
        </w:rPr>
        <w:t xml:space="preserve"> В</w:t>
      </w:r>
      <w:proofErr w:type="gramEnd"/>
      <w:r w:rsidRPr="00A2036C">
        <w:rPr>
          <w:rFonts w:ascii="Calibri" w:hAnsi="Calibri" w:cs="Calibri"/>
        </w:rPr>
        <w:t xml:space="preserve"> ЗАВИСИМОСТИ ОТ МЕСТА ОСУЩЕСТВЛЕНИЯ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>ПРЕДПРИНИМАТЕЛЬСКОЙ ДЕЯТЕЛЬНОСТИ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>Список изменяющих документов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2036C">
        <w:rPr>
          <w:rFonts w:ascii="Calibri" w:hAnsi="Calibri" w:cs="Calibri"/>
        </w:rPr>
        <w:t>(в ред. решений Совета народных депутатов города Владимира</w:t>
      </w:r>
      <w:proofErr w:type="gramEnd"/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от 20.05.2009 </w:t>
      </w:r>
      <w:hyperlink r:id="rId40" w:history="1">
        <w:r w:rsidRPr="00A2036C">
          <w:rPr>
            <w:rFonts w:ascii="Calibri" w:hAnsi="Calibri" w:cs="Calibri"/>
          </w:rPr>
          <w:t>N 89</w:t>
        </w:r>
      </w:hyperlink>
      <w:r w:rsidRPr="00A2036C">
        <w:rPr>
          <w:rFonts w:ascii="Calibri" w:hAnsi="Calibri" w:cs="Calibri"/>
        </w:rPr>
        <w:t xml:space="preserve">, от 30.10.2013 </w:t>
      </w:r>
      <w:hyperlink r:id="rId41" w:history="1">
        <w:r w:rsidRPr="00A2036C">
          <w:rPr>
            <w:rFonts w:ascii="Calibri" w:hAnsi="Calibri" w:cs="Calibri"/>
          </w:rPr>
          <w:t>N 210</w:t>
        </w:r>
      </w:hyperlink>
      <w:r w:rsidRPr="00A2036C">
        <w:rPr>
          <w:rFonts w:ascii="Calibri" w:hAnsi="Calibri" w:cs="Calibri"/>
        </w:rPr>
        <w:t>)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030"/>
        <w:gridCol w:w="1304"/>
      </w:tblGrid>
      <w:tr w:rsidR="00A2036C" w:rsidRPr="00A203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Категория зоны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Место дислокации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Значение коэффициента К2-2</w:t>
            </w:r>
          </w:p>
        </w:tc>
      </w:tr>
      <w:tr w:rsidR="00A2036C" w:rsidRPr="00A203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A2036C">
              <w:rPr>
                <w:rFonts w:ascii="Calibri" w:hAnsi="Calibri" w:cs="Calibri"/>
              </w:rPr>
              <w:t>Улицы: 850-летия, Большая Московская, Верхняя Дуброва, Гагарина (д. 1 - 13), Горького, Дворянская, Егорова, Мира, Чайковского.</w:t>
            </w:r>
            <w:proofErr w:type="gramEnd"/>
          </w:p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Проспекты: Ленина, </w:t>
            </w:r>
            <w:proofErr w:type="gramStart"/>
            <w:r w:rsidRPr="00A2036C">
              <w:rPr>
                <w:rFonts w:ascii="Calibri" w:hAnsi="Calibri" w:cs="Calibri"/>
              </w:rPr>
              <w:t>Октябрьский</w:t>
            </w:r>
            <w:proofErr w:type="gramEnd"/>
            <w:r w:rsidRPr="00A2036C">
              <w:rPr>
                <w:rFonts w:ascii="Calibri" w:hAnsi="Calibri" w:cs="Calibri"/>
              </w:rPr>
              <w:t>, Строителей, Суздальский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0,75</w:t>
            </w:r>
          </w:p>
        </w:tc>
      </w:tr>
      <w:tr w:rsidR="00A2036C" w:rsidRPr="00A2036C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Территории железнодорожных и автовокзалов, автостанций, рынков, ярмарок, торговых центров, торговых комплексов (за исключением улиц, указанных в </w:t>
            </w:r>
            <w:hyperlink w:anchor="Par479" w:history="1">
              <w:r w:rsidRPr="00A2036C">
                <w:rPr>
                  <w:rFonts w:ascii="Calibri" w:hAnsi="Calibri" w:cs="Calibri"/>
                </w:rPr>
                <w:t>пунктах 4</w:t>
              </w:r>
            </w:hyperlink>
            <w:r w:rsidRPr="00A2036C">
              <w:rPr>
                <w:rFonts w:ascii="Calibri" w:hAnsi="Calibri" w:cs="Calibri"/>
              </w:rPr>
              <w:t xml:space="preserve">, </w:t>
            </w:r>
            <w:hyperlink w:anchor="Par484" w:history="1">
              <w:r w:rsidRPr="00A2036C">
                <w:rPr>
                  <w:rFonts w:ascii="Calibri" w:hAnsi="Calibri" w:cs="Calibri"/>
                </w:rPr>
                <w:t>5</w:t>
              </w:r>
            </w:hyperlink>
            <w:r w:rsidRPr="00A2036C">
              <w:rPr>
                <w:rFonts w:ascii="Calibri" w:hAnsi="Calibri" w:cs="Calibri"/>
              </w:rPr>
              <w:t xml:space="preserve"> приложения 2 к настоящему Положению)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0,75</w:t>
            </w:r>
          </w:p>
        </w:tc>
      </w:tr>
      <w:tr w:rsidR="00A2036C" w:rsidRPr="00A2036C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(в ред. </w:t>
            </w:r>
            <w:hyperlink r:id="rId42" w:history="1">
              <w:r w:rsidRPr="00A2036C">
                <w:rPr>
                  <w:rFonts w:ascii="Calibri" w:hAnsi="Calibri" w:cs="Calibri"/>
                </w:rPr>
                <w:t>решения</w:t>
              </w:r>
            </w:hyperlink>
            <w:r w:rsidRPr="00A2036C">
              <w:rPr>
                <w:rFonts w:ascii="Calibri" w:hAnsi="Calibri" w:cs="Calibri"/>
              </w:rPr>
              <w:t xml:space="preserve"> Совета народных депутатов города Владимира от 30.10.2013 N 210)</w:t>
            </w:r>
          </w:p>
        </w:tc>
      </w:tr>
      <w:tr w:rsidR="00A2036C" w:rsidRPr="00A203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Прочие улицы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0,7</w:t>
            </w:r>
          </w:p>
        </w:tc>
      </w:tr>
      <w:tr w:rsidR="00A2036C" w:rsidRPr="00A2036C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479"/>
            <w:bookmarkEnd w:id="15"/>
            <w:r w:rsidRPr="00A2036C">
              <w:rPr>
                <w:rFonts w:ascii="Calibri" w:hAnsi="Calibri" w:cs="Calibri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Улицы микрорайонов: </w:t>
            </w:r>
            <w:proofErr w:type="spellStart"/>
            <w:r w:rsidRPr="00A2036C">
              <w:rPr>
                <w:rFonts w:ascii="Calibri" w:hAnsi="Calibri" w:cs="Calibri"/>
              </w:rPr>
              <w:t>Заклязьменский</w:t>
            </w:r>
            <w:proofErr w:type="spellEnd"/>
            <w:r w:rsidRPr="00A2036C">
              <w:rPr>
                <w:rFonts w:ascii="Calibri" w:hAnsi="Calibri" w:cs="Calibri"/>
              </w:rPr>
              <w:t xml:space="preserve">, Коммунар, Лесной, Оргтруд, </w:t>
            </w:r>
            <w:proofErr w:type="spellStart"/>
            <w:r w:rsidRPr="00A2036C">
              <w:rPr>
                <w:rFonts w:ascii="Calibri" w:hAnsi="Calibri" w:cs="Calibri"/>
              </w:rPr>
              <w:t>Пиганово</w:t>
            </w:r>
            <w:proofErr w:type="spellEnd"/>
            <w:r w:rsidRPr="00A2036C">
              <w:rPr>
                <w:rFonts w:ascii="Calibri" w:hAnsi="Calibri" w:cs="Calibri"/>
              </w:rPr>
              <w:t>, Энергетик, Юрьевец.</w:t>
            </w:r>
          </w:p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Улицы: поселок РТС, Пригородная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0,45</w:t>
            </w:r>
          </w:p>
        </w:tc>
      </w:tr>
      <w:tr w:rsidR="00A2036C" w:rsidRPr="00A2036C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(в ред. </w:t>
            </w:r>
            <w:hyperlink r:id="rId43" w:history="1">
              <w:r w:rsidRPr="00A2036C">
                <w:rPr>
                  <w:rFonts w:ascii="Calibri" w:hAnsi="Calibri" w:cs="Calibri"/>
                </w:rPr>
                <w:t>решения</w:t>
              </w:r>
            </w:hyperlink>
            <w:r w:rsidRPr="00A2036C">
              <w:rPr>
                <w:rFonts w:ascii="Calibri" w:hAnsi="Calibri" w:cs="Calibri"/>
              </w:rPr>
              <w:t xml:space="preserve"> Совета народных депутатов города Владимира от 20.05.2009 N 89)</w:t>
            </w:r>
          </w:p>
        </w:tc>
      </w:tr>
      <w:tr w:rsidR="00A2036C" w:rsidRPr="00A203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484"/>
            <w:bookmarkEnd w:id="16"/>
            <w:r w:rsidRPr="00A2036C">
              <w:rPr>
                <w:rFonts w:ascii="Calibri" w:hAnsi="Calibri" w:cs="Calibri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Улицы микрорайонов: </w:t>
            </w:r>
            <w:proofErr w:type="spellStart"/>
            <w:r w:rsidRPr="00A2036C">
              <w:rPr>
                <w:rFonts w:ascii="Calibri" w:hAnsi="Calibri" w:cs="Calibri"/>
              </w:rPr>
              <w:t>Аббакумово</w:t>
            </w:r>
            <w:proofErr w:type="spellEnd"/>
            <w:r w:rsidRPr="00A2036C">
              <w:rPr>
                <w:rFonts w:ascii="Calibri" w:hAnsi="Calibri" w:cs="Calibri"/>
              </w:rPr>
              <w:t xml:space="preserve">, </w:t>
            </w:r>
            <w:proofErr w:type="spellStart"/>
            <w:r w:rsidRPr="00A2036C">
              <w:rPr>
                <w:rFonts w:ascii="Calibri" w:hAnsi="Calibri" w:cs="Calibri"/>
              </w:rPr>
              <w:t>Бухолово</w:t>
            </w:r>
            <w:proofErr w:type="spellEnd"/>
            <w:r w:rsidRPr="00A2036C">
              <w:rPr>
                <w:rFonts w:ascii="Calibri" w:hAnsi="Calibri" w:cs="Calibri"/>
              </w:rPr>
              <w:t xml:space="preserve">, Вилки, Долгая Лужа, </w:t>
            </w:r>
            <w:proofErr w:type="spellStart"/>
            <w:r w:rsidRPr="00A2036C">
              <w:rPr>
                <w:rFonts w:ascii="Calibri" w:hAnsi="Calibri" w:cs="Calibri"/>
              </w:rPr>
              <w:t>Злобино</w:t>
            </w:r>
            <w:proofErr w:type="spellEnd"/>
            <w:r w:rsidRPr="00A2036C">
              <w:rPr>
                <w:rFonts w:ascii="Calibri" w:hAnsi="Calibri" w:cs="Calibri"/>
              </w:rPr>
              <w:t xml:space="preserve">, </w:t>
            </w:r>
            <w:proofErr w:type="spellStart"/>
            <w:r w:rsidRPr="00A2036C">
              <w:rPr>
                <w:rFonts w:ascii="Calibri" w:hAnsi="Calibri" w:cs="Calibri"/>
              </w:rPr>
              <w:t>Кусуново</w:t>
            </w:r>
            <w:proofErr w:type="spellEnd"/>
            <w:r w:rsidRPr="00A2036C">
              <w:rPr>
                <w:rFonts w:ascii="Calibri" w:hAnsi="Calibri" w:cs="Calibri"/>
              </w:rPr>
              <w:t xml:space="preserve">, </w:t>
            </w:r>
            <w:proofErr w:type="spellStart"/>
            <w:r w:rsidRPr="00A2036C">
              <w:rPr>
                <w:rFonts w:ascii="Calibri" w:hAnsi="Calibri" w:cs="Calibri"/>
              </w:rPr>
              <w:t>Мосино</w:t>
            </w:r>
            <w:proofErr w:type="spellEnd"/>
            <w:r w:rsidRPr="00A2036C">
              <w:rPr>
                <w:rFonts w:ascii="Calibri" w:hAnsi="Calibri" w:cs="Calibri"/>
              </w:rPr>
              <w:t xml:space="preserve">, </w:t>
            </w:r>
            <w:proofErr w:type="spellStart"/>
            <w:r w:rsidRPr="00A2036C">
              <w:rPr>
                <w:rFonts w:ascii="Calibri" w:hAnsi="Calibri" w:cs="Calibri"/>
              </w:rPr>
              <w:t>Мостострой</w:t>
            </w:r>
            <w:proofErr w:type="spellEnd"/>
            <w:r w:rsidRPr="00A2036C">
              <w:rPr>
                <w:rFonts w:ascii="Calibri" w:hAnsi="Calibri" w:cs="Calibri"/>
              </w:rPr>
              <w:t xml:space="preserve">, </w:t>
            </w:r>
            <w:proofErr w:type="spellStart"/>
            <w:r w:rsidRPr="00A2036C">
              <w:rPr>
                <w:rFonts w:ascii="Calibri" w:hAnsi="Calibri" w:cs="Calibri"/>
              </w:rPr>
              <w:t>Немцово</w:t>
            </w:r>
            <w:proofErr w:type="spellEnd"/>
            <w:r w:rsidRPr="00A2036C">
              <w:rPr>
                <w:rFonts w:ascii="Calibri" w:hAnsi="Calibri" w:cs="Calibri"/>
              </w:rPr>
              <w:t xml:space="preserve">, Никулино, </w:t>
            </w:r>
            <w:proofErr w:type="spellStart"/>
            <w:r w:rsidRPr="00A2036C">
              <w:rPr>
                <w:rFonts w:ascii="Calibri" w:hAnsi="Calibri" w:cs="Calibri"/>
              </w:rPr>
              <w:t>Оборино</w:t>
            </w:r>
            <w:proofErr w:type="spellEnd"/>
            <w:r w:rsidRPr="00A2036C">
              <w:rPr>
                <w:rFonts w:ascii="Calibri" w:hAnsi="Calibri" w:cs="Calibri"/>
              </w:rPr>
              <w:t xml:space="preserve">, Рахманов Перевоз, Спасское, Турбаза "Ладога", Уварово, </w:t>
            </w:r>
            <w:proofErr w:type="spellStart"/>
            <w:r w:rsidRPr="00A2036C">
              <w:rPr>
                <w:rFonts w:ascii="Calibri" w:hAnsi="Calibri" w:cs="Calibri"/>
              </w:rPr>
              <w:t>Шепелево</w:t>
            </w:r>
            <w:proofErr w:type="spellEnd"/>
            <w:r w:rsidRPr="00A2036C">
              <w:rPr>
                <w:rFonts w:ascii="Calibri" w:hAnsi="Calibri" w:cs="Calibri"/>
              </w:rPr>
              <w:t xml:space="preserve"> и других, не указанных в </w:t>
            </w:r>
            <w:hyperlink w:anchor="Par479" w:history="1">
              <w:r w:rsidRPr="00A2036C">
                <w:rPr>
                  <w:rFonts w:ascii="Calibri" w:hAnsi="Calibri" w:cs="Calibri"/>
                </w:rPr>
                <w:t>п. 4</w:t>
              </w:r>
            </w:hyperlink>
            <w:r w:rsidRPr="00A2036C">
              <w:rPr>
                <w:rFonts w:ascii="Calibri" w:hAnsi="Calibri" w:cs="Calibri"/>
              </w:rPr>
              <w:t xml:space="preserve"> настоящего приложения.</w:t>
            </w:r>
          </w:p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Улицы: </w:t>
            </w:r>
            <w:proofErr w:type="spellStart"/>
            <w:r w:rsidRPr="00A2036C">
              <w:rPr>
                <w:rFonts w:ascii="Calibri" w:hAnsi="Calibri" w:cs="Calibri"/>
              </w:rPr>
              <w:t>Луневская</w:t>
            </w:r>
            <w:proofErr w:type="spellEnd"/>
            <w:r w:rsidRPr="00A2036C">
              <w:rPr>
                <w:rFonts w:ascii="Calibri" w:hAnsi="Calibri" w:cs="Calibri"/>
              </w:rPr>
              <w:t xml:space="preserve">, </w:t>
            </w:r>
            <w:proofErr w:type="spellStart"/>
            <w:r w:rsidRPr="00A2036C">
              <w:rPr>
                <w:rFonts w:ascii="Calibri" w:hAnsi="Calibri" w:cs="Calibri"/>
              </w:rPr>
              <w:t>Луневский</w:t>
            </w:r>
            <w:proofErr w:type="spellEnd"/>
            <w:r w:rsidRPr="00A2036C">
              <w:rPr>
                <w:rFonts w:ascii="Calibri" w:hAnsi="Calibri" w:cs="Calibri"/>
              </w:rPr>
              <w:t xml:space="preserve"> вал, Ольховка, </w:t>
            </w:r>
            <w:proofErr w:type="spellStart"/>
            <w:r w:rsidRPr="00A2036C">
              <w:rPr>
                <w:rFonts w:ascii="Calibri" w:hAnsi="Calibri" w:cs="Calibri"/>
              </w:rPr>
              <w:t>Польцо</w:t>
            </w:r>
            <w:proofErr w:type="spellEnd"/>
            <w:r w:rsidRPr="00A2036C">
              <w:rPr>
                <w:rFonts w:ascii="Calibri" w:hAnsi="Calibri" w:cs="Calibri"/>
              </w:rPr>
              <w:t xml:space="preserve">, </w:t>
            </w:r>
            <w:proofErr w:type="spellStart"/>
            <w:r w:rsidRPr="00A2036C">
              <w:rPr>
                <w:rFonts w:ascii="Calibri" w:hAnsi="Calibri" w:cs="Calibri"/>
              </w:rPr>
              <w:t>Селецкая</w:t>
            </w:r>
            <w:proofErr w:type="spellEnd"/>
            <w:r w:rsidRPr="00A2036C">
              <w:rPr>
                <w:rFonts w:ascii="Calibri" w:hAnsi="Calibri" w:cs="Calibri"/>
              </w:rPr>
              <w:t xml:space="preserve">, </w:t>
            </w:r>
            <w:proofErr w:type="spellStart"/>
            <w:r w:rsidRPr="00A2036C">
              <w:rPr>
                <w:rFonts w:ascii="Calibri" w:hAnsi="Calibri" w:cs="Calibri"/>
              </w:rPr>
              <w:t>Ширманиха</w:t>
            </w:r>
            <w:proofErr w:type="spellEnd"/>
            <w:r w:rsidRPr="00A2036C">
              <w:rPr>
                <w:rFonts w:ascii="Calibri" w:hAnsi="Calibri" w:cs="Calibri"/>
              </w:rPr>
              <w:t xml:space="preserve">, </w:t>
            </w:r>
            <w:proofErr w:type="spellStart"/>
            <w:r w:rsidRPr="00A2036C">
              <w:rPr>
                <w:rFonts w:ascii="Calibri" w:hAnsi="Calibri" w:cs="Calibri"/>
              </w:rPr>
              <w:t>Шороновка</w:t>
            </w:r>
            <w:proofErr w:type="spellEnd"/>
            <w:r w:rsidRPr="00A2036C">
              <w:rPr>
                <w:rFonts w:ascii="Calibri" w:hAnsi="Calibri" w:cs="Calibri"/>
              </w:rPr>
              <w:t xml:space="preserve">, </w:t>
            </w:r>
            <w:proofErr w:type="spellStart"/>
            <w:r w:rsidRPr="00A2036C">
              <w:rPr>
                <w:rFonts w:ascii="Calibri" w:hAnsi="Calibri" w:cs="Calibri"/>
              </w:rPr>
              <w:t>Шпалорезка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0,2</w:t>
            </w:r>
          </w:p>
        </w:tc>
      </w:tr>
    </w:tbl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2036C">
        <w:rPr>
          <w:rFonts w:ascii="Calibri" w:hAnsi="Calibri" w:cs="Calibri"/>
        </w:rPr>
        <w:t>Приложение 3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2036C">
        <w:rPr>
          <w:rFonts w:ascii="Calibri" w:hAnsi="Calibri" w:cs="Calibri"/>
        </w:rPr>
        <w:t>к "Положению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2036C">
        <w:rPr>
          <w:rFonts w:ascii="Calibri" w:hAnsi="Calibri" w:cs="Calibri"/>
        </w:rPr>
        <w:t>о едином налоге на вмененный доход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2036C">
        <w:rPr>
          <w:rFonts w:ascii="Calibri" w:hAnsi="Calibri" w:cs="Calibri"/>
        </w:rPr>
        <w:t>для отдельных видов деятельности"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498"/>
      <w:bookmarkEnd w:id="17"/>
      <w:r w:rsidRPr="00A2036C">
        <w:rPr>
          <w:rFonts w:ascii="Calibri" w:hAnsi="Calibri" w:cs="Calibri"/>
        </w:rPr>
        <w:t>ЗНАЧЕНИЯ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>КОЭФФИЦИЕНТА К2-2</w:t>
      </w:r>
      <w:proofErr w:type="gramStart"/>
      <w:r w:rsidRPr="00A2036C">
        <w:rPr>
          <w:rFonts w:ascii="Calibri" w:hAnsi="Calibri" w:cs="Calibri"/>
        </w:rPr>
        <w:t xml:space="preserve"> В</w:t>
      </w:r>
      <w:proofErr w:type="gramEnd"/>
      <w:r w:rsidRPr="00A2036C">
        <w:rPr>
          <w:rFonts w:ascii="Calibri" w:hAnsi="Calibri" w:cs="Calibri"/>
        </w:rPr>
        <w:t xml:space="preserve"> ЗАВИСИМОСТИ ОТ ЗОНЫ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РЕКЛАМНОЙ ЦЕННОСТИ </w:t>
      </w:r>
      <w:hyperlink w:anchor="Par530" w:history="1">
        <w:r w:rsidRPr="00A2036C">
          <w:rPr>
            <w:rFonts w:ascii="Calibri" w:hAnsi="Calibri" w:cs="Calibri"/>
          </w:rPr>
          <w:t>&lt;*&gt;</w:t>
        </w:r>
      </w:hyperlink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Отнесение места расположения </w:t>
      </w:r>
      <w:proofErr w:type="spellStart"/>
      <w:r w:rsidRPr="00A2036C">
        <w:rPr>
          <w:rFonts w:ascii="Calibri" w:hAnsi="Calibri" w:cs="Calibri"/>
        </w:rPr>
        <w:t>рекламоносителя</w:t>
      </w:r>
      <w:proofErr w:type="spellEnd"/>
      <w:r w:rsidRPr="00A2036C">
        <w:rPr>
          <w:rFonts w:ascii="Calibri" w:hAnsi="Calibri" w:cs="Calibri"/>
        </w:rPr>
        <w:t xml:space="preserve"> к той или иной зоне рекламной ценности определяется по территории с максимальной рекламной ценностью, на которую работает рекламное изображение.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030"/>
        <w:gridCol w:w="1304"/>
      </w:tblGrid>
      <w:tr w:rsidR="00A2036C" w:rsidRPr="00A203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Категория зоны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Название улиц и территорий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Значение коэффициента К2-2</w:t>
            </w:r>
          </w:p>
        </w:tc>
      </w:tr>
      <w:tr w:rsidR="00A2036C" w:rsidRPr="00A203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Улицы: </w:t>
            </w:r>
            <w:proofErr w:type="gramStart"/>
            <w:r w:rsidRPr="00A2036C">
              <w:rPr>
                <w:rFonts w:ascii="Calibri" w:hAnsi="Calibri" w:cs="Calibri"/>
              </w:rPr>
              <w:t xml:space="preserve">Большая Московская, Большая Нижегородская, Верхняя Дуброва, Гоголя (здания на Театральной площади), Горького, Дворянская, Дзержинского, </w:t>
            </w:r>
            <w:proofErr w:type="spellStart"/>
            <w:r w:rsidRPr="00A2036C">
              <w:rPr>
                <w:rFonts w:ascii="Calibri" w:hAnsi="Calibri" w:cs="Calibri"/>
              </w:rPr>
              <w:t>Добросельская</w:t>
            </w:r>
            <w:proofErr w:type="spellEnd"/>
            <w:r w:rsidRPr="00A2036C">
              <w:rPr>
                <w:rFonts w:ascii="Calibri" w:hAnsi="Calibri" w:cs="Calibri"/>
              </w:rPr>
              <w:t xml:space="preserve"> (от начала до перекрестка с Суздальским проспектом включительно), Мира, Студеная Гора, </w:t>
            </w:r>
            <w:proofErr w:type="spellStart"/>
            <w:r w:rsidRPr="00A2036C">
              <w:rPr>
                <w:rFonts w:ascii="Calibri" w:hAnsi="Calibri" w:cs="Calibri"/>
              </w:rPr>
              <w:t>Усти-на-Лабе</w:t>
            </w:r>
            <w:proofErr w:type="spellEnd"/>
            <w:r w:rsidRPr="00A2036C">
              <w:rPr>
                <w:rFonts w:ascii="Calibri" w:hAnsi="Calibri" w:cs="Calibri"/>
              </w:rPr>
              <w:t xml:space="preserve"> (территория, прилегающая к площади Фрунзе), Чайковского.</w:t>
            </w:r>
            <w:proofErr w:type="gramEnd"/>
          </w:p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Проспекты: </w:t>
            </w:r>
            <w:proofErr w:type="gramStart"/>
            <w:r w:rsidRPr="00A2036C">
              <w:rPr>
                <w:rFonts w:ascii="Calibri" w:hAnsi="Calibri" w:cs="Calibri"/>
              </w:rPr>
              <w:t xml:space="preserve">Ленина, Октябрьский (пересечение с ул. Мира, ул. Дворянской), Строителей (включая площадь адмирала Лазарева), Суздальский (пересечение с улицей </w:t>
            </w:r>
            <w:proofErr w:type="spellStart"/>
            <w:r w:rsidRPr="00A2036C">
              <w:rPr>
                <w:rFonts w:ascii="Calibri" w:hAnsi="Calibri" w:cs="Calibri"/>
              </w:rPr>
              <w:t>Добросельской</w:t>
            </w:r>
            <w:proofErr w:type="spellEnd"/>
            <w:r w:rsidRPr="00A2036C">
              <w:rPr>
                <w:rFonts w:ascii="Calibri" w:hAnsi="Calibri" w:cs="Calibri"/>
              </w:rPr>
              <w:t xml:space="preserve"> - выезд из города).</w:t>
            </w:r>
            <w:proofErr w:type="gramEnd"/>
          </w:p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Московское шоссе.</w:t>
            </w:r>
          </w:p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Автомагистрали: ФАД М-7 (в пределах границ </w:t>
            </w:r>
            <w:proofErr w:type="gramStart"/>
            <w:r w:rsidRPr="00A2036C">
              <w:rPr>
                <w:rFonts w:ascii="Calibri" w:hAnsi="Calibri" w:cs="Calibri"/>
              </w:rPr>
              <w:t>г</w:t>
            </w:r>
            <w:proofErr w:type="gramEnd"/>
            <w:r w:rsidRPr="00A2036C">
              <w:rPr>
                <w:rFonts w:ascii="Calibri" w:hAnsi="Calibri" w:cs="Calibri"/>
              </w:rPr>
              <w:t>. Владимира)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0,75</w:t>
            </w:r>
          </w:p>
        </w:tc>
      </w:tr>
      <w:tr w:rsidR="00A2036C" w:rsidRPr="00A203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Улицы: Гагарина, Девическая, Егорова, </w:t>
            </w:r>
            <w:proofErr w:type="spellStart"/>
            <w:r w:rsidRPr="00A2036C">
              <w:rPr>
                <w:rFonts w:ascii="Calibri" w:hAnsi="Calibri" w:cs="Calibri"/>
              </w:rPr>
              <w:t>Добросельская</w:t>
            </w:r>
            <w:proofErr w:type="spellEnd"/>
            <w:r w:rsidRPr="00A2036C">
              <w:rPr>
                <w:rFonts w:ascii="Calibri" w:hAnsi="Calibri" w:cs="Calibri"/>
              </w:rPr>
              <w:t xml:space="preserve"> (после перекрестка с Суздальским проспектом), Комиссарова (от пересечения с Суздальским проспектом до улицы Безыменского), Ноябрьская, Передний Боровок, Тракторная.</w:t>
            </w:r>
          </w:p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Проспекты: Октябрьский, Суздальский.</w:t>
            </w:r>
          </w:p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A2036C">
              <w:rPr>
                <w:rFonts w:ascii="Calibri" w:hAnsi="Calibri" w:cs="Calibri"/>
              </w:rPr>
              <w:t>Судогодское</w:t>
            </w:r>
            <w:proofErr w:type="spellEnd"/>
            <w:r w:rsidRPr="00A2036C">
              <w:rPr>
                <w:rFonts w:ascii="Calibri" w:hAnsi="Calibri" w:cs="Calibri"/>
              </w:rPr>
              <w:t xml:space="preserve"> шоссе, Вокзальная площадь, </w:t>
            </w:r>
            <w:proofErr w:type="spellStart"/>
            <w:r w:rsidRPr="00A2036C">
              <w:rPr>
                <w:rFonts w:ascii="Calibri" w:hAnsi="Calibri" w:cs="Calibri"/>
              </w:rPr>
              <w:t>Ерофеевский</w:t>
            </w:r>
            <w:proofErr w:type="spellEnd"/>
            <w:r w:rsidRPr="00A2036C">
              <w:rPr>
                <w:rFonts w:ascii="Calibri" w:hAnsi="Calibri" w:cs="Calibri"/>
              </w:rPr>
              <w:t xml:space="preserve"> спуск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0,65</w:t>
            </w:r>
          </w:p>
        </w:tc>
      </w:tr>
      <w:tr w:rsidR="00A2036C" w:rsidRPr="00A203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A2036C">
              <w:rPr>
                <w:rFonts w:ascii="Calibri" w:hAnsi="Calibri" w:cs="Calibri"/>
              </w:rPr>
              <w:t xml:space="preserve">Улицы: 16 лет Октября, 1-я Никольская, 1-я Пионерская, 850-летия, </w:t>
            </w:r>
            <w:proofErr w:type="spellStart"/>
            <w:r w:rsidRPr="00A2036C">
              <w:rPr>
                <w:rFonts w:ascii="Calibri" w:hAnsi="Calibri" w:cs="Calibri"/>
              </w:rPr>
              <w:t>Балакирева</w:t>
            </w:r>
            <w:proofErr w:type="spellEnd"/>
            <w:r w:rsidRPr="00A2036C">
              <w:rPr>
                <w:rFonts w:ascii="Calibri" w:hAnsi="Calibri" w:cs="Calibri"/>
              </w:rPr>
              <w:t xml:space="preserve">, Батурина, Безыменского, Вокзальная, Диктора Левитана, Кирова, Комиссарова, Красноармейская, Куйбышева, Луначарского, Мещерская, Музейная, Полины Осипенко, </w:t>
            </w:r>
            <w:proofErr w:type="spellStart"/>
            <w:r w:rsidRPr="00A2036C">
              <w:rPr>
                <w:rFonts w:ascii="Calibri" w:hAnsi="Calibri" w:cs="Calibri"/>
              </w:rPr>
              <w:t>Почаевская</w:t>
            </w:r>
            <w:proofErr w:type="spellEnd"/>
            <w:r w:rsidRPr="00A2036C">
              <w:rPr>
                <w:rFonts w:ascii="Calibri" w:hAnsi="Calibri" w:cs="Calibri"/>
              </w:rPr>
              <w:t xml:space="preserve">, </w:t>
            </w:r>
            <w:proofErr w:type="spellStart"/>
            <w:r w:rsidRPr="00A2036C">
              <w:rPr>
                <w:rFonts w:ascii="Calibri" w:hAnsi="Calibri" w:cs="Calibri"/>
              </w:rPr>
              <w:t>Усти-на-Лабе</w:t>
            </w:r>
            <w:proofErr w:type="spellEnd"/>
            <w:r w:rsidRPr="00A2036C">
              <w:rPr>
                <w:rFonts w:ascii="Calibri" w:hAnsi="Calibri" w:cs="Calibri"/>
              </w:rPr>
              <w:t>.</w:t>
            </w:r>
            <w:proofErr w:type="gramEnd"/>
          </w:p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Рокадная дорога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0,6</w:t>
            </w:r>
          </w:p>
        </w:tc>
      </w:tr>
      <w:tr w:rsidR="00A2036C" w:rsidRPr="00A203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 xml:space="preserve">Улицы: </w:t>
            </w:r>
            <w:proofErr w:type="spellStart"/>
            <w:proofErr w:type="gramStart"/>
            <w:r w:rsidRPr="00A2036C">
              <w:rPr>
                <w:rFonts w:ascii="Calibri" w:hAnsi="Calibri" w:cs="Calibri"/>
              </w:rPr>
              <w:t>Белоконской</w:t>
            </w:r>
            <w:proofErr w:type="spellEnd"/>
            <w:r w:rsidRPr="00A2036C">
              <w:rPr>
                <w:rFonts w:ascii="Calibri" w:hAnsi="Calibri" w:cs="Calibri"/>
              </w:rPr>
              <w:t xml:space="preserve">, Белякова, Благонравова, Василисина, Гастелло, Гоголя, </w:t>
            </w:r>
            <w:proofErr w:type="spellStart"/>
            <w:r w:rsidRPr="00A2036C">
              <w:rPr>
                <w:rFonts w:ascii="Calibri" w:hAnsi="Calibri" w:cs="Calibri"/>
              </w:rPr>
              <w:t>Княгининская</w:t>
            </w:r>
            <w:proofErr w:type="spellEnd"/>
            <w:r w:rsidRPr="00A2036C">
              <w:rPr>
                <w:rFonts w:ascii="Calibri" w:hAnsi="Calibri" w:cs="Calibri"/>
              </w:rPr>
              <w:t xml:space="preserve">, Нижняя Дуброва, Пичугина, Разина, </w:t>
            </w:r>
            <w:proofErr w:type="spellStart"/>
            <w:r w:rsidRPr="00A2036C">
              <w:rPr>
                <w:rFonts w:ascii="Calibri" w:hAnsi="Calibri" w:cs="Calibri"/>
              </w:rPr>
              <w:t>Растопчина</w:t>
            </w:r>
            <w:proofErr w:type="spellEnd"/>
            <w:r w:rsidRPr="00A2036C">
              <w:rPr>
                <w:rFonts w:ascii="Calibri" w:hAnsi="Calibri" w:cs="Calibri"/>
              </w:rPr>
              <w:t>, Северная, Соколова-Соколенка, Ставровская, Чапаева, Юбилейная, Юрьевская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0,55</w:t>
            </w:r>
          </w:p>
        </w:tc>
      </w:tr>
      <w:tr w:rsidR="00A2036C" w:rsidRPr="00A2036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Прочие улицы и территории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C" w:rsidRPr="00A2036C" w:rsidRDefault="00A2036C" w:rsidP="00A2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036C">
              <w:rPr>
                <w:rFonts w:ascii="Calibri" w:hAnsi="Calibri" w:cs="Calibri"/>
              </w:rPr>
              <w:t>0,5</w:t>
            </w:r>
          </w:p>
        </w:tc>
      </w:tr>
    </w:tbl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lastRenderedPageBreak/>
        <w:t>--------------------------------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530"/>
      <w:bookmarkEnd w:id="18"/>
      <w:r w:rsidRPr="00A2036C">
        <w:rPr>
          <w:rFonts w:ascii="Calibri" w:hAnsi="Calibri" w:cs="Calibri"/>
        </w:rPr>
        <w:t xml:space="preserve">&lt;*&gt; Адрес места осуществления деятельности, указанный в декларации, должен совпадать с зоной рекламной ценности, указанной в </w:t>
      </w:r>
      <w:hyperlink r:id="rId44" w:history="1">
        <w:r w:rsidRPr="00A2036C">
          <w:rPr>
            <w:rFonts w:ascii="Calibri" w:hAnsi="Calibri" w:cs="Calibri"/>
          </w:rPr>
          <w:t>разделе 2</w:t>
        </w:r>
      </w:hyperlink>
      <w:r w:rsidRPr="00A2036C">
        <w:rPr>
          <w:rFonts w:ascii="Calibri" w:hAnsi="Calibri" w:cs="Calibri"/>
        </w:rPr>
        <w:t xml:space="preserve"> "Характеристики </w:t>
      </w:r>
      <w:proofErr w:type="spellStart"/>
      <w:r w:rsidRPr="00A2036C">
        <w:rPr>
          <w:rFonts w:ascii="Calibri" w:hAnsi="Calibri" w:cs="Calibri"/>
        </w:rPr>
        <w:t>рекламоносителя</w:t>
      </w:r>
      <w:proofErr w:type="spellEnd"/>
      <w:r w:rsidRPr="00A2036C">
        <w:rPr>
          <w:rFonts w:ascii="Calibri" w:hAnsi="Calibri" w:cs="Calibri"/>
        </w:rPr>
        <w:t xml:space="preserve"> и рекламного места" Листа согласований к разрешению на установку и эксплуатацию рекламной конструкции.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2036C">
        <w:rPr>
          <w:rFonts w:ascii="Calibri" w:hAnsi="Calibri" w:cs="Calibri"/>
        </w:rPr>
        <w:t>Приложение 4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2036C">
        <w:rPr>
          <w:rFonts w:ascii="Calibri" w:hAnsi="Calibri" w:cs="Calibri"/>
        </w:rPr>
        <w:t>к "Положению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2036C">
        <w:rPr>
          <w:rFonts w:ascii="Calibri" w:hAnsi="Calibri" w:cs="Calibri"/>
        </w:rPr>
        <w:t>о едином налоге на вмененный доход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2036C">
        <w:rPr>
          <w:rFonts w:ascii="Calibri" w:hAnsi="Calibri" w:cs="Calibri"/>
        </w:rPr>
        <w:t>для отдельных видов деятельности"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541"/>
      <w:bookmarkEnd w:id="19"/>
      <w:r w:rsidRPr="00A2036C">
        <w:rPr>
          <w:rFonts w:ascii="Calibri" w:hAnsi="Calibri" w:cs="Calibri"/>
        </w:rPr>
        <w:t>ЗНАЧЕНИЕ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КОЭФФИЦИЕНТА К2-3, </w:t>
      </w:r>
      <w:proofErr w:type="gramStart"/>
      <w:r w:rsidRPr="00A2036C">
        <w:rPr>
          <w:rFonts w:ascii="Calibri" w:hAnsi="Calibri" w:cs="Calibri"/>
        </w:rPr>
        <w:t>УЧИТЫВАЮЩЕЕ</w:t>
      </w:r>
      <w:proofErr w:type="gramEnd"/>
      <w:r w:rsidRPr="00A2036C">
        <w:rPr>
          <w:rFonts w:ascii="Calibri" w:hAnsi="Calibri" w:cs="Calibri"/>
        </w:rPr>
        <w:t xml:space="preserve"> ВЕЛИЧИНУ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>СРЕДНЕМЕСЯЧНОЙ ЗАРАБОТНОЙ ПЛАТЫ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>Список изменяющих документов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A2036C">
        <w:rPr>
          <w:rFonts w:ascii="Calibri" w:hAnsi="Calibri" w:cs="Calibri"/>
        </w:rPr>
        <w:t>(в ред. решений Совета народных депутатов города Владимира</w:t>
      </w:r>
      <w:proofErr w:type="gramEnd"/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от 18.11.2009 </w:t>
      </w:r>
      <w:hyperlink r:id="rId45" w:history="1">
        <w:r w:rsidRPr="00A2036C">
          <w:rPr>
            <w:rFonts w:ascii="Calibri" w:hAnsi="Calibri" w:cs="Calibri"/>
          </w:rPr>
          <w:t>N 224</w:t>
        </w:r>
      </w:hyperlink>
      <w:r w:rsidRPr="00A2036C">
        <w:rPr>
          <w:rFonts w:ascii="Calibri" w:hAnsi="Calibri" w:cs="Calibri"/>
        </w:rPr>
        <w:t xml:space="preserve">, от 24.10.2012 </w:t>
      </w:r>
      <w:hyperlink r:id="rId46" w:history="1">
        <w:r w:rsidRPr="00A2036C">
          <w:rPr>
            <w:rFonts w:ascii="Calibri" w:hAnsi="Calibri" w:cs="Calibri"/>
          </w:rPr>
          <w:t>N 226</w:t>
        </w:r>
      </w:hyperlink>
      <w:r w:rsidRPr="00A2036C">
        <w:rPr>
          <w:rFonts w:ascii="Calibri" w:hAnsi="Calibri" w:cs="Calibri"/>
        </w:rPr>
        <w:t>,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от 30.10.2013 </w:t>
      </w:r>
      <w:hyperlink r:id="rId47" w:history="1">
        <w:r w:rsidRPr="00A2036C">
          <w:rPr>
            <w:rFonts w:ascii="Calibri" w:hAnsi="Calibri" w:cs="Calibri"/>
          </w:rPr>
          <w:t>N 210</w:t>
        </w:r>
      </w:hyperlink>
      <w:r w:rsidRPr="00A2036C">
        <w:rPr>
          <w:rFonts w:ascii="Calibri" w:hAnsi="Calibri" w:cs="Calibri"/>
        </w:rPr>
        <w:t>)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2036C">
        <w:rPr>
          <w:rFonts w:ascii="Calibri" w:hAnsi="Calibri" w:cs="Calibri"/>
        </w:rPr>
        <w:t>Среднемесячная заработная плата на одного работника рассчитывается нарастающим итогом с начала года путем деления базы для исчисления страховых взносов на обязательное пенсионное страхование, приходящейся на работников, занятых в деятельности, осуществляемой на территории муниципального образования город Владимир за первый квартал, полугодие, девять месяцев, год, на количество таких работников за первый квартал, полугодие, девять месяцев, год и на 3, 6, 9, 12</w:t>
      </w:r>
      <w:proofErr w:type="gramEnd"/>
      <w:r w:rsidRPr="00A2036C">
        <w:rPr>
          <w:rFonts w:ascii="Calibri" w:hAnsi="Calibri" w:cs="Calibri"/>
        </w:rPr>
        <w:t xml:space="preserve"> месяцев соответственно.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При этом под количеством работников понимается средняя за каждый календарный месяц налогового периода численность работающих, указанных в </w:t>
      </w:r>
      <w:hyperlink w:anchor="Par68" w:history="1">
        <w:r w:rsidRPr="00A2036C">
          <w:rPr>
            <w:rFonts w:ascii="Calibri" w:hAnsi="Calibri" w:cs="Calibri"/>
          </w:rPr>
          <w:t>пункте 4.4</w:t>
        </w:r>
      </w:hyperlink>
      <w:r w:rsidRPr="00A2036C">
        <w:rPr>
          <w:rFonts w:ascii="Calibri" w:hAnsi="Calibri" w:cs="Calibri"/>
        </w:rPr>
        <w:t xml:space="preserve"> настоящего Положения, в том числе работающих по совместительству, договорам подряда и другим договорам гражданско-правового характера (в соответствии со </w:t>
      </w:r>
      <w:hyperlink r:id="rId48" w:history="1">
        <w:r w:rsidRPr="00A2036C">
          <w:rPr>
            <w:rFonts w:ascii="Calibri" w:hAnsi="Calibri" w:cs="Calibri"/>
          </w:rPr>
          <w:t>статьей 346.27 главы 26.3</w:t>
        </w:r>
      </w:hyperlink>
      <w:r w:rsidRPr="00A2036C">
        <w:rPr>
          <w:rFonts w:ascii="Calibri" w:hAnsi="Calibri" w:cs="Calibri"/>
        </w:rPr>
        <w:t xml:space="preserve"> Налогового кодекса Российской Федерации).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(в ред. </w:t>
      </w:r>
      <w:hyperlink r:id="rId49" w:history="1">
        <w:r w:rsidRPr="00A2036C">
          <w:rPr>
            <w:rFonts w:ascii="Calibri" w:hAnsi="Calibri" w:cs="Calibri"/>
          </w:rPr>
          <w:t>решения</w:t>
        </w:r>
      </w:hyperlink>
      <w:r w:rsidRPr="00A2036C">
        <w:rPr>
          <w:rFonts w:ascii="Calibri" w:hAnsi="Calibri" w:cs="Calibri"/>
        </w:rPr>
        <w:t xml:space="preserve"> Совета народных депутатов города Владимира от 24.10.2012 N 226)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База для исчисления страховых взносов на обязательное пенсионное страхование и количество работников, трудовые обязанности которых связаны с функционированием объектов предпринимательской деятельности, расположенных на территориях нескольких муниципальных образований, распределяются пропорционально количеству работников организации (индивидуального предпринимателя) по каждому муниципальному образованию, в котором расположено место осуществления деятельности.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Расчет количества и среднемесячной заработной платы работников прилагается к декларации по единому налогу на вмененный доход для отдельных видов деятельности.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>К2-3 = 1,2 для налогоплательщиков, использующих труд наемных работников при уровне среднемесячной заработной платы работников ниже величины прожиточного минимума для трудоспособного населения на территории Владимирской области, действующей в квартале, предшествующем налоговому периоду.</w:t>
      </w:r>
    </w:p>
    <w:p w:rsidR="00A2036C" w:rsidRPr="00A2036C" w:rsidRDefault="00A2036C" w:rsidP="00A20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2036C">
        <w:rPr>
          <w:rFonts w:ascii="Calibri" w:hAnsi="Calibri" w:cs="Calibri"/>
        </w:rPr>
        <w:t xml:space="preserve">(в ред. </w:t>
      </w:r>
      <w:hyperlink r:id="rId50" w:history="1">
        <w:r w:rsidRPr="00A2036C">
          <w:rPr>
            <w:rFonts w:ascii="Calibri" w:hAnsi="Calibri" w:cs="Calibri"/>
          </w:rPr>
          <w:t>решения</w:t>
        </w:r>
      </w:hyperlink>
      <w:r w:rsidRPr="00A2036C">
        <w:rPr>
          <w:rFonts w:ascii="Calibri" w:hAnsi="Calibri" w:cs="Calibri"/>
        </w:rPr>
        <w:t xml:space="preserve"> Совета народных депутатов города Владимира от 30.10.2013 N 210)</w:t>
      </w:r>
    </w:p>
    <w:sectPr w:rsidR="00A2036C" w:rsidRPr="00A2036C" w:rsidSect="00583A2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36C"/>
    <w:rsid w:val="000941F0"/>
    <w:rsid w:val="002E45E6"/>
    <w:rsid w:val="00761F44"/>
    <w:rsid w:val="00A2036C"/>
    <w:rsid w:val="00B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EF17F64EEA73E96B478AF2D9094FD57AE29D0191C7EB85ED8D89D73AAF7B457F69E11B33F5FAF19800CB64W1n8H" TargetMode="External"/><Relationship Id="rId18" Type="http://schemas.openxmlformats.org/officeDocument/2006/relationships/hyperlink" Target="consultantplus://offline/ref=A7EF17F64EEA73E96B478AF2D9094FD57AE29D0193C0EF82E081D4DD32F677477866BE0C34BCF6F09800CBW6nCH" TargetMode="External"/><Relationship Id="rId26" Type="http://schemas.openxmlformats.org/officeDocument/2006/relationships/hyperlink" Target="consultantplus://offline/ref=A7EF17F64EEA73E96B478AF2D9094FD57AE29D0196C6EE86EC81D4DD32F677477866BE0C34BCF6F09800CAW6n1H" TargetMode="External"/><Relationship Id="rId39" Type="http://schemas.openxmlformats.org/officeDocument/2006/relationships/hyperlink" Target="consultantplus://offline/ref=A7EF17F64EEA73E96B478AF2D9094FD57AE29D0194CFEE83E381D4DD32F677477866BE0C34BCF6F09800CBW6n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EF17F64EEA73E96B478AF2D9094FD57AE29D0193C0EF82E081D4DD32F677477866BE0C34BCF6F09800C9W6n7H" TargetMode="External"/><Relationship Id="rId34" Type="http://schemas.openxmlformats.org/officeDocument/2006/relationships/hyperlink" Target="consultantplus://offline/ref=A7EF17F64EEA73E96B478AF2D9094FD57AE29D0193C4EF82E281D4DD32F677477866BE0C34BCF6F09800CBW6n2H" TargetMode="External"/><Relationship Id="rId42" Type="http://schemas.openxmlformats.org/officeDocument/2006/relationships/hyperlink" Target="consultantplus://offline/ref=A7EF17F64EEA73E96B478AF2D9094FD57AE29D0197C6EC8BEC81D4DD32F677477866BE0C34BCF6F09800CBW6n2H" TargetMode="External"/><Relationship Id="rId47" Type="http://schemas.openxmlformats.org/officeDocument/2006/relationships/hyperlink" Target="consultantplus://offline/ref=A7EF17F64EEA73E96B478AF2D9094FD57AE29D0197C6EC8BEC81D4DD32F677477866BE0C34BCF6F09800CBW6n3H" TargetMode="External"/><Relationship Id="rId50" Type="http://schemas.openxmlformats.org/officeDocument/2006/relationships/hyperlink" Target="consultantplus://offline/ref=A7EF17F64EEA73E96B478AF2D9094FD57AE29D0197C6EC8BEC81D4DD32F677477866BE0C34BCF6F09800CBW6n3H" TargetMode="External"/><Relationship Id="rId7" Type="http://schemas.openxmlformats.org/officeDocument/2006/relationships/hyperlink" Target="consultantplus://offline/ref=A7EF17F64EEA73E96B478AF2D9094FD57AE29D0194CFEE83E381D4DD32F677477866BE0C34BCF6F09800CBW6n1H" TargetMode="External"/><Relationship Id="rId12" Type="http://schemas.openxmlformats.org/officeDocument/2006/relationships/hyperlink" Target="consultantplus://offline/ref=A7EF17F64EEA73E96B478AF2D9094FD57AE29D0191C7EB85ED8D89D73AAF7B457F69E11B33F5FAF19800CB64W1n9H" TargetMode="External"/><Relationship Id="rId17" Type="http://schemas.openxmlformats.org/officeDocument/2006/relationships/hyperlink" Target="consultantplus://offline/ref=A7EF17F64EEA73E96B478AF2D9094FD57AE29D0196C6EE86EC81D4DD32F677477866BE0C34BCF6F09800CAW6n5H" TargetMode="External"/><Relationship Id="rId25" Type="http://schemas.openxmlformats.org/officeDocument/2006/relationships/hyperlink" Target="consultantplus://offline/ref=A7EF17F64EEA73E96B478AF2D9094FD57AE29D0194CFEE83E381D4DD32F677477866BE0C34BCF6F09800CBW6n2H" TargetMode="External"/><Relationship Id="rId33" Type="http://schemas.openxmlformats.org/officeDocument/2006/relationships/hyperlink" Target="consultantplus://offline/ref=A7EF17F64EEA73E96B478AF2D9094FD57AE29D0193C0EF82E081D4DD32F677477866BE0C34BCF6F09800C8W6nCH" TargetMode="External"/><Relationship Id="rId38" Type="http://schemas.openxmlformats.org/officeDocument/2006/relationships/hyperlink" Target="consultantplus://offline/ref=A7EF17F64EEA73E96B478AF2D9094FD57AE29D0196C6EE86EC81D4DD32F677477866BE0C34BCF6F09800C9W6n7H" TargetMode="External"/><Relationship Id="rId46" Type="http://schemas.openxmlformats.org/officeDocument/2006/relationships/hyperlink" Target="consultantplus://offline/ref=A7EF17F64EEA73E96B478AF2D9094FD57AE29D0196C6EE86EC81D4DD32F677477866BE0C34BCF6F09800C9W6n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EF17F64EEA73E96B478AF2D9094FD57AE29D0196C6EE86EC81D4DD32F677477866BE0C34BCF6F09800CBW6nDH" TargetMode="External"/><Relationship Id="rId20" Type="http://schemas.openxmlformats.org/officeDocument/2006/relationships/hyperlink" Target="consultantplus://offline/ref=A7EF17F64EEA73E96B478AF2D9094FD57AE29D0193C4EF82E281D4DD32F677477866BE0C34BCF6F09800CBW6n2H" TargetMode="External"/><Relationship Id="rId29" Type="http://schemas.openxmlformats.org/officeDocument/2006/relationships/hyperlink" Target="consultantplus://offline/ref=A7EF17F64EEA73E96B478AF2D9094FD57AE29D0196C6EE86EC81D4DD32F677477866BE0C34BCF6F09800CAW6n3H" TargetMode="External"/><Relationship Id="rId41" Type="http://schemas.openxmlformats.org/officeDocument/2006/relationships/hyperlink" Target="consultantplus://offline/ref=A7EF17F64EEA73E96B478AF2D9094FD57AE29D0197C6EC8BEC81D4DD32F677477866BE0C34BCF6F09800CBW6n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EF17F64EEA73E96B478AF2D9094FD57AE29D0193C0EF82E081D4DD32F677477866BE0C34BCF6F09800CBW6n1H" TargetMode="External"/><Relationship Id="rId11" Type="http://schemas.openxmlformats.org/officeDocument/2006/relationships/hyperlink" Target="consultantplus://offline/ref=A7EF17F64EEA73E96B4794FFCF6511DF7AE9C30E99C0E3D4B8DE8F8065FF7D103F29E74E70B2F0F2W9nDH" TargetMode="External"/><Relationship Id="rId24" Type="http://schemas.openxmlformats.org/officeDocument/2006/relationships/hyperlink" Target="consultantplus://offline/ref=A7EF17F64EEA73E96B478AF2D9094FD57AE29D0193C0EF82E081D4DD32F677477866BE0C34BCF6F09800C9W6n0H" TargetMode="External"/><Relationship Id="rId32" Type="http://schemas.openxmlformats.org/officeDocument/2006/relationships/hyperlink" Target="consultantplus://offline/ref=A7EF17F64EEA73E96B478AF2D9094FD57AE29D0193C0EF82E081D4DD32F677477866BE0C34BCF6F09800C8W6n6H" TargetMode="External"/><Relationship Id="rId37" Type="http://schemas.openxmlformats.org/officeDocument/2006/relationships/hyperlink" Target="consultantplus://offline/ref=A7EF17F64EEA73E96B478AF2D9094FD57AE29D0193C0EF82E081D4DD32F677477866BE0C34BCF6F09800CFW6n1H" TargetMode="External"/><Relationship Id="rId40" Type="http://schemas.openxmlformats.org/officeDocument/2006/relationships/hyperlink" Target="consultantplus://offline/ref=A7EF17F64EEA73E96B478AF2D9094FD57AE29D0193C3EC80EC81D4DD32F677477866BE0C34BCF6F09800CBW6n2H" TargetMode="External"/><Relationship Id="rId45" Type="http://schemas.openxmlformats.org/officeDocument/2006/relationships/hyperlink" Target="consultantplus://offline/ref=A7EF17F64EEA73E96B478AF2D9094FD57AE29D0193C0EF82E081D4DD32F677477866BE0C34BCF6F09800CEW6n4H" TargetMode="External"/><Relationship Id="rId5" Type="http://schemas.openxmlformats.org/officeDocument/2006/relationships/hyperlink" Target="consultantplus://offline/ref=A7EF17F64EEA73E96B478AF2D9094FD57AE29D0193C3EC80EC81D4DD32F677477866BE0C34BCF6F09800CBW6n1H" TargetMode="External"/><Relationship Id="rId15" Type="http://schemas.openxmlformats.org/officeDocument/2006/relationships/hyperlink" Target="consultantplus://offline/ref=A7EF17F64EEA73E96B478AF2D9094FD57AE29D0196C6EE86EC81D4DD32F677477866BE0C34BCF6F09800CBW6nCH" TargetMode="External"/><Relationship Id="rId23" Type="http://schemas.openxmlformats.org/officeDocument/2006/relationships/hyperlink" Target="consultantplus://offline/ref=A7EF17F64EEA73E96B478AF2D9094FD57AE29D0196C6EE86EC81D4DD32F677477866BE0C34BCF6F09800CAW6n0H" TargetMode="External"/><Relationship Id="rId28" Type="http://schemas.openxmlformats.org/officeDocument/2006/relationships/hyperlink" Target="consultantplus://offline/ref=A7EF17F64EEA73E96B478AF2D9094FD57AE29D0196C6EE86EC81D4DD32F677477866BE0C34BCF6F09800CAW6n2H" TargetMode="External"/><Relationship Id="rId36" Type="http://schemas.openxmlformats.org/officeDocument/2006/relationships/hyperlink" Target="consultantplus://offline/ref=A7EF17F64EEA73E96B478AF2D9094FD57AE29D0196C6EE86EC81D4DD32F677477866BE0C34BCF6F09800C9W6n5H" TargetMode="External"/><Relationship Id="rId49" Type="http://schemas.openxmlformats.org/officeDocument/2006/relationships/hyperlink" Target="consultantplus://offline/ref=A7EF17F64EEA73E96B478AF2D9094FD57AE29D0196C6EE86EC81D4DD32F677477866BE0C34BCF6F09800C9W6n0H" TargetMode="External"/><Relationship Id="rId10" Type="http://schemas.openxmlformats.org/officeDocument/2006/relationships/hyperlink" Target="consultantplus://offline/ref=A7EF17F64EEA73E96B478AF2D9094FD57AE29D0191C7EB85ED8D89D73AAF7B457F69E11B33F5FAF19800CB64W1nAH" TargetMode="External"/><Relationship Id="rId19" Type="http://schemas.openxmlformats.org/officeDocument/2006/relationships/hyperlink" Target="consultantplus://offline/ref=A7EF17F64EEA73E96B478AF2D9094FD57AE29D0196C6EE86EC81D4DD32F677477866BE0C34BCF6F09800CAW6n6H" TargetMode="External"/><Relationship Id="rId31" Type="http://schemas.openxmlformats.org/officeDocument/2006/relationships/hyperlink" Target="consultantplus://offline/ref=A7EF17F64EEA73E96B478AF2D9094FD57AE29D0196C6EE86EC81D4DD32F677477866BE0C34BCF6F09800CAW6nDH" TargetMode="External"/><Relationship Id="rId44" Type="http://schemas.openxmlformats.org/officeDocument/2006/relationships/hyperlink" Target="consultantplus://offline/ref=A7EF17F64EEA73E96B478AF2D9094FD57AE29D0193C3E98BE581D4DD32F677477866BE0C34BCF6F09808C2W6nCH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A7EF17F64EEA73E96B478AF2D9094FD57AE29D0193C4EF82E281D4DD32F677477866BE0C34BCF6F09800CBW6n1H" TargetMode="External"/><Relationship Id="rId9" Type="http://schemas.openxmlformats.org/officeDocument/2006/relationships/hyperlink" Target="consultantplus://offline/ref=A7EF17F64EEA73E96B478AF2D9094FD57AE29D0197C6EC8BEC81D4DD32F677477866BE0C34BCF6F09800CBW6n1H" TargetMode="External"/><Relationship Id="rId14" Type="http://schemas.openxmlformats.org/officeDocument/2006/relationships/hyperlink" Target="consultantplus://offline/ref=A7EF17F64EEA73E96B478AF2D9094FD57AE29D0196C6EE86EC81D4DD32F677477866BE0C34BCF6F09800CBW6n3H" TargetMode="External"/><Relationship Id="rId22" Type="http://schemas.openxmlformats.org/officeDocument/2006/relationships/hyperlink" Target="consultantplus://offline/ref=A7EF17F64EEA73E96B478AF2D9094FD57AE29D0194CFEE83E381D4DD32F677477866BE0C34BCF6F09800CBW6n1H" TargetMode="External"/><Relationship Id="rId27" Type="http://schemas.openxmlformats.org/officeDocument/2006/relationships/hyperlink" Target="consultantplus://offline/ref=A7EF17F64EEA73E96B478AF2D9094FD57AE29D0193C0EF82E081D4DD32F677477866BE0C34BCF6F09800C9W6nCH" TargetMode="External"/><Relationship Id="rId30" Type="http://schemas.openxmlformats.org/officeDocument/2006/relationships/hyperlink" Target="consultantplus://offline/ref=A7EF17F64EEA73E96B478AF2D9094FD57AE29D0196C6EE86EC81D4DD32F677477866BE0C34BCF6F09800CAW6nCH" TargetMode="External"/><Relationship Id="rId35" Type="http://schemas.openxmlformats.org/officeDocument/2006/relationships/hyperlink" Target="consultantplus://offline/ref=A7EF17F64EEA73E96B478AF2D9094FD57AE29D0193C0EF82E081D4DD32F677477866BE0C34BCF6F09800C8W6nDH" TargetMode="External"/><Relationship Id="rId43" Type="http://schemas.openxmlformats.org/officeDocument/2006/relationships/hyperlink" Target="consultantplus://offline/ref=A7EF17F64EEA73E96B478AF2D9094FD57AE29D0193C3EC80EC81D4DD32F677477866BE0C34BCF6F09800CBW6n2H" TargetMode="External"/><Relationship Id="rId48" Type="http://schemas.openxmlformats.org/officeDocument/2006/relationships/hyperlink" Target="consultantplus://offline/ref=A7EF17F64EEA73E96B4794FFCF6511DF7AE9C30E99C0E3D4B8DE8F8065FF7D103F29E74E78B3WFn7H" TargetMode="External"/><Relationship Id="rId8" Type="http://schemas.openxmlformats.org/officeDocument/2006/relationships/hyperlink" Target="consultantplus://offline/ref=A7EF17F64EEA73E96B478AF2D9094FD57AE29D0196C6EE86EC81D4DD32F677477866BE0C34BCF6F09800CBW6n1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5188</Words>
  <Characters>29577</Characters>
  <Application>Microsoft Office Word</Application>
  <DocSecurity>0</DocSecurity>
  <Lines>246</Lines>
  <Paragraphs>69</Paragraphs>
  <ScaleCrop>false</ScaleCrop>
  <Company/>
  <LinksUpToDate>false</LinksUpToDate>
  <CharactersWithSpaces>34696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3</cp:revision>
  <dcterms:created xsi:type="dcterms:W3CDTF">2017-01-26T12:14:00Z</dcterms:created>
  <dcterms:modified xsi:type="dcterms:W3CDTF">2017-01-26T12:15:00Z</dcterms:modified>
</cp:coreProperties>
</file>