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94842" w14:textId="77777777" w:rsidR="008E023C" w:rsidRDefault="008E023C" w:rsidP="008E023C">
      <w:pPr>
        <w:pStyle w:val="a5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Общество с ограниченной ответственностью "Континент"</w:t>
      </w:r>
    </w:p>
    <w:p w14:paraId="52A5FCF8" w14:textId="77777777" w:rsidR="008E023C" w:rsidRDefault="008E023C" w:rsidP="008E023C">
      <w:pPr>
        <w:pStyle w:val="a5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>(ООО "Континент")</w:t>
      </w:r>
    </w:p>
    <w:p w14:paraId="44E68CA3" w14:textId="77777777" w:rsidR="008E023C" w:rsidRDefault="008E023C" w:rsidP="008E023C">
      <w:pPr>
        <w:pStyle w:val="a5"/>
        <w:jc w:val="center"/>
        <w:rPr>
          <w:rFonts w:ascii="TimesNewRoman,Bold" w:hAnsi="TimesNewRoman,Bold" w:hint="eastAsia"/>
          <w:sz w:val="24"/>
          <w:szCs w:val="24"/>
        </w:rPr>
      </w:pPr>
    </w:p>
    <w:p w14:paraId="5BAE1B2F" w14:textId="77777777" w:rsidR="008E023C" w:rsidRDefault="008E023C" w:rsidP="008E023C">
      <w:pPr>
        <w:pStyle w:val="a5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/>
          <w:sz w:val="24"/>
          <w:szCs w:val="24"/>
        </w:rPr>
        <w:t xml:space="preserve">Приказ </w:t>
      </w:r>
      <w:r>
        <w:rPr>
          <w:rFonts w:ascii="TimesNewRoman,Bold" w:hAnsi="TimesNewRoman,Bold" w:hint="eastAsia"/>
          <w:sz w:val="24"/>
          <w:szCs w:val="24"/>
        </w:rPr>
        <w:t>№</w:t>
      </w:r>
      <w:r>
        <w:rPr>
          <w:rFonts w:ascii="TimesNewRoman,Bold" w:hAnsi="TimesNewRoman,Bold" w:hint="eastAsia"/>
          <w:sz w:val="24"/>
          <w:szCs w:val="24"/>
        </w:rPr>
        <w:t>123</w:t>
      </w:r>
    </w:p>
    <w:p w14:paraId="4155CF56" w14:textId="77777777" w:rsidR="008E023C" w:rsidRDefault="008E023C" w:rsidP="008E023C">
      <w:pPr>
        <w:pStyle w:val="a5"/>
        <w:jc w:val="center"/>
        <w:rPr>
          <w:rFonts w:ascii="TimesNewRoman,Bold" w:hAnsi="TimesNewRoman,Bold" w:hint="eastAsia"/>
          <w:sz w:val="24"/>
          <w:szCs w:val="24"/>
        </w:rPr>
      </w:pPr>
      <w:r>
        <w:rPr>
          <w:rFonts w:ascii="TimesNewRoman,Bold" w:hAnsi="TimesNewRoman,Bold" w:hint="eastAsia"/>
          <w:sz w:val="24"/>
          <w:szCs w:val="24"/>
        </w:rPr>
        <w:t>о</w:t>
      </w:r>
      <w:r>
        <w:rPr>
          <w:rFonts w:ascii="TimesNewRoman,Bold" w:hAnsi="TimesNewRoman,Bold"/>
          <w:sz w:val="24"/>
          <w:szCs w:val="24"/>
        </w:rPr>
        <w:t xml:space="preserve"> поручении выполнения дополнительной работы</w:t>
      </w:r>
    </w:p>
    <w:p w14:paraId="13FFFA59" w14:textId="77777777" w:rsidR="008E023C" w:rsidRDefault="008E023C" w:rsidP="008E023C">
      <w:pPr>
        <w:pStyle w:val="a5"/>
        <w:jc w:val="center"/>
      </w:pPr>
      <w:r>
        <w:rPr>
          <w:rFonts w:ascii="TimesNewRoman,Bold" w:hAnsi="TimesNewRoman,Bold"/>
          <w:sz w:val="24"/>
          <w:szCs w:val="24"/>
        </w:rPr>
        <w:t>в порядке совмещения должностей</w:t>
      </w:r>
    </w:p>
    <w:p w14:paraId="5E33F595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 xml:space="preserve">10.06.2018 г                                                                                                            г. Москва </w:t>
      </w:r>
    </w:p>
    <w:p w14:paraId="0A613963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>На основании статьи 60.2 и статьи 151 Трудового кодекса РФ и в связи с необходимостью осуществления работ кассира</w:t>
      </w:r>
    </w:p>
    <w:p w14:paraId="4EE33FCA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 xml:space="preserve">ПРИКАЗЫВАЮ </w:t>
      </w:r>
    </w:p>
    <w:p w14:paraId="7F130464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>1. Поручить бухгалтеру отдела бухгалтерии Петровой О.П. в период с 10.06.2018 по 31.08.2018 в порядке совмещения должностей выполнение дополнительной работы по должности кассира в течение установленной продолжительности рабочего дня наряду с основной работой бухгалтера, определенной трудовым договором.</w:t>
      </w:r>
    </w:p>
    <w:p w14:paraId="179C72A2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>2. За выполнение трудовой функции по должности кассира установить О.П. Петровой ежемесячную доплату в размере 10 000 (Десять тысяч) рублей.</w:t>
      </w:r>
    </w:p>
    <w:p w14:paraId="67E65F88" w14:textId="62735088" w:rsidR="008E023C" w:rsidRDefault="008E023C" w:rsidP="008E023C">
      <w:pPr>
        <w:pStyle w:val="a5"/>
        <w:rPr>
          <w:rFonts w:ascii="TimesNewRoman" w:hAnsi="TimesNewRoman" w:hint="eastAsia"/>
          <w:sz w:val="24"/>
          <w:szCs w:val="24"/>
        </w:rPr>
      </w:pPr>
      <w:r>
        <w:rPr>
          <w:rFonts w:ascii="TimesNewRoman" w:hAnsi="TimesNewRoman"/>
          <w:sz w:val="24"/>
          <w:szCs w:val="24"/>
        </w:rPr>
        <w:t>Основание: Дополнительное соглашение от 10.06.2018 №312/ДС к трудовому договор</w:t>
      </w:r>
      <w:r w:rsidR="00C3575D">
        <w:rPr>
          <w:rFonts w:ascii="TimesNewRoman" w:hAnsi="TimesNewRoman"/>
          <w:sz w:val="24"/>
          <w:szCs w:val="24"/>
        </w:rPr>
        <w:t>у от 01.0</w:t>
      </w:r>
      <w:bookmarkStart w:id="0" w:name="_GoBack"/>
      <w:bookmarkEnd w:id="0"/>
      <w:r>
        <w:rPr>
          <w:rFonts w:ascii="TimesNewRoman" w:hAnsi="TimesNewRoman"/>
          <w:sz w:val="24"/>
          <w:szCs w:val="24"/>
        </w:rPr>
        <w:t>9.2008 №15/2008/ТД.</w:t>
      </w:r>
    </w:p>
    <w:p w14:paraId="0BEBC478" w14:textId="77777777" w:rsidR="008E023C" w:rsidRDefault="008E023C" w:rsidP="008E023C">
      <w:pPr>
        <w:pStyle w:val="a5"/>
        <w:rPr>
          <w:rFonts w:ascii="TimesNewRoman" w:hAnsi="TimesNewRoman" w:hint="eastAsia"/>
          <w:sz w:val="24"/>
          <w:szCs w:val="24"/>
        </w:rPr>
      </w:pPr>
    </w:p>
    <w:p w14:paraId="6EDCDDD2" w14:textId="77777777" w:rsidR="008E023C" w:rsidRDefault="008E023C" w:rsidP="008E023C">
      <w:pPr>
        <w:pStyle w:val="a5"/>
      </w:pPr>
    </w:p>
    <w:p w14:paraId="2A36C444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>Генеральный директор                         _________________</w:t>
      </w:r>
      <w:r>
        <w:rPr>
          <w:rFonts w:ascii="TimesNewRoman,Italic" w:hAnsi="TimesNewRoman,Italic"/>
          <w:sz w:val="24"/>
          <w:szCs w:val="24"/>
        </w:rPr>
        <w:t xml:space="preserve">                     Г.И. Колосов</w:t>
      </w:r>
      <w:r>
        <w:rPr>
          <w:rFonts w:ascii="TimesNewRoman" w:hAnsi="TimesNewRoman"/>
          <w:sz w:val="24"/>
          <w:szCs w:val="24"/>
        </w:rPr>
        <w:t xml:space="preserve"> </w:t>
      </w:r>
    </w:p>
    <w:p w14:paraId="12142BAA" w14:textId="77777777" w:rsidR="008E023C" w:rsidRDefault="008E023C" w:rsidP="008E023C">
      <w:pPr>
        <w:pStyle w:val="a5"/>
      </w:pPr>
      <w:r>
        <w:rPr>
          <w:rFonts w:ascii="TimesNewRoman" w:hAnsi="TimesNewRoman"/>
          <w:sz w:val="24"/>
          <w:szCs w:val="24"/>
        </w:rPr>
        <w:t>С приказом ознакомлена:</w:t>
      </w:r>
      <w:r>
        <w:rPr>
          <w:rFonts w:ascii="TimesNewRoman" w:hAnsi="TimesNewRoman"/>
          <w:sz w:val="24"/>
          <w:szCs w:val="24"/>
        </w:rPr>
        <w:br/>
        <w:t xml:space="preserve">Бухгалтер _______________ О.П. Петрова </w:t>
      </w:r>
    </w:p>
    <w:p w14:paraId="2ADBCCC2" w14:textId="77777777" w:rsidR="008E023C" w:rsidRDefault="005C578E">
      <w:r>
        <w:rPr>
          <w:rFonts w:ascii="TimesNewRoman" w:hAnsi="TimesNewRoman"/>
        </w:rPr>
        <w:t>10.06.2018 г</w:t>
      </w:r>
    </w:p>
    <w:sectPr w:rsidR="008E023C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3C"/>
    <w:rsid w:val="0048472D"/>
    <w:rsid w:val="005C578E"/>
    <w:rsid w:val="008E023C"/>
    <w:rsid w:val="00C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E119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3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3C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2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3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3C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02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1003</Characters>
  <Application>Microsoft Macintosh Word</Application>
  <DocSecurity>0</DocSecurity>
  <Lines>45</Lines>
  <Paragraphs>24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4</cp:revision>
  <dcterms:created xsi:type="dcterms:W3CDTF">2018-08-23T16:58:00Z</dcterms:created>
  <dcterms:modified xsi:type="dcterms:W3CDTF">2018-08-23T17:34:00Z</dcterms:modified>
</cp:coreProperties>
</file>