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92" w:rsidRPr="008F142C" w:rsidRDefault="008E1792">
      <w:pPr>
        <w:pStyle w:val="ConsPlusNormal"/>
        <w:jc w:val="right"/>
        <w:outlineLvl w:val="0"/>
        <w:rPr>
          <w:rFonts w:ascii="Times New Roman" w:hAnsi="Times New Roman" w:cs="Times New Roman"/>
          <w:sz w:val="24"/>
          <w:szCs w:val="24"/>
        </w:rPr>
      </w:pPr>
      <w:r w:rsidRPr="008F142C">
        <w:rPr>
          <w:rFonts w:ascii="Times New Roman" w:hAnsi="Times New Roman" w:cs="Times New Roman"/>
          <w:sz w:val="24"/>
          <w:szCs w:val="24"/>
        </w:rPr>
        <w:t>Приложение N 2</w:t>
      </w:r>
    </w:p>
    <w:p w:rsidR="008E1792" w:rsidRPr="008F142C" w:rsidRDefault="008E1792">
      <w:pPr>
        <w:pStyle w:val="ConsPlusNormal"/>
        <w:jc w:val="right"/>
        <w:rPr>
          <w:rFonts w:ascii="Times New Roman" w:hAnsi="Times New Roman" w:cs="Times New Roman"/>
          <w:sz w:val="24"/>
          <w:szCs w:val="24"/>
        </w:rPr>
      </w:pPr>
      <w:r w:rsidRPr="008F142C">
        <w:rPr>
          <w:rFonts w:ascii="Times New Roman" w:hAnsi="Times New Roman" w:cs="Times New Roman"/>
          <w:sz w:val="24"/>
          <w:szCs w:val="24"/>
        </w:rPr>
        <w:t>к приказу Фонда социального</w:t>
      </w:r>
    </w:p>
    <w:p w:rsidR="008E1792" w:rsidRPr="008F142C" w:rsidRDefault="008E1792">
      <w:pPr>
        <w:pStyle w:val="ConsPlusNormal"/>
        <w:jc w:val="right"/>
        <w:rPr>
          <w:rFonts w:ascii="Times New Roman" w:hAnsi="Times New Roman" w:cs="Times New Roman"/>
          <w:sz w:val="24"/>
          <w:szCs w:val="24"/>
        </w:rPr>
      </w:pPr>
      <w:r w:rsidRPr="008F142C">
        <w:rPr>
          <w:rFonts w:ascii="Times New Roman" w:hAnsi="Times New Roman" w:cs="Times New Roman"/>
          <w:sz w:val="24"/>
          <w:szCs w:val="24"/>
        </w:rPr>
        <w:t>страхования Российской Федерации</w:t>
      </w:r>
    </w:p>
    <w:p w:rsidR="008E1792" w:rsidRPr="008F142C" w:rsidRDefault="008E1792">
      <w:pPr>
        <w:pStyle w:val="ConsPlusNormal"/>
        <w:jc w:val="right"/>
        <w:rPr>
          <w:rFonts w:ascii="Times New Roman" w:hAnsi="Times New Roman" w:cs="Times New Roman"/>
          <w:sz w:val="24"/>
          <w:szCs w:val="24"/>
        </w:rPr>
      </w:pPr>
      <w:r w:rsidRPr="008F142C">
        <w:rPr>
          <w:rFonts w:ascii="Times New Roman" w:hAnsi="Times New Roman" w:cs="Times New Roman"/>
          <w:sz w:val="24"/>
          <w:szCs w:val="24"/>
        </w:rPr>
        <w:t>от 26.09.2016 N 381</w:t>
      </w:r>
    </w:p>
    <w:p w:rsidR="008E1792" w:rsidRPr="008F142C" w:rsidRDefault="008E1792">
      <w:pPr>
        <w:pStyle w:val="ConsPlusNormal"/>
        <w:jc w:val="right"/>
        <w:rPr>
          <w:rFonts w:ascii="Times New Roman" w:hAnsi="Times New Roman" w:cs="Times New Roman"/>
          <w:sz w:val="24"/>
          <w:szCs w:val="24"/>
        </w:rPr>
      </w:pPr>
    </w:p>
    <w:p w:rsidR="008E1792" w:rsidRPr="008F142C" w:rsidRDefault="008E1792">
      <w:pPr>
        <w:pStyle w:val="ConsPlusTitle"/>
        <w:jc w:val="center"/>
        <w:rPr>
          <w:rFonts w:ascii="Times New Roman" w:hAnsi="Times New Roman" w:cs="Times New Roman"/>
          <w:sz w:val="24"/>
          <w:szCs w:val="24"/>
        </w:rPr>
      </w:pPr>
      <w:r w:rsidRPr="008F142C">
        <w:rPr>
          <w:rFonts w:ascii="Times New Roman" w:hAnsi="Times New Roman" w:cs="Times New Roman"/>
          <w:sz w:val="24"/>
          <w:szCs w:val="24"/>
        </w:rPr>
        <w:t>ПОРЯДОК</w:t>
      </w:r>
    </w:p>
    <w:p w:rsidR="008E1792" w:rsidRPr="008F142C" w:rsidRDefault="008E1792">
      <w:pPr>
        <w:pStyle w:val="ConsPlusTitle"/>
        <w:jc w:val="center"/>
        <w:rPr>
          <w:rFonts w:ascii="Times New Roman" w:hAnsi="Times New Roman" w:cs="Times New Roman"/>
          <w:sz w:val="24"/>
          <w:szCs w:val="24"/>
        </w:rPr>
      </w:pPr>
      <w:r w:rsidRPr="008F142C">
        <w:rPr>
          <w:rFonts w:ascii="Times New Roman" w:hAnsi="Times New Roman" w:cs="Times New Roman"/>
          <w:sz w:val="24"/>
          <w:szCs w:val="24"/>
        </w:rPr>
        <w:t>ЗАПОЛНЕНИЯ ФОРМЫ РАСЧЕТА ПО НАЧИСЛЕННЫМ И УПЛАЧЕННЫМ</w:t>
      </w:r>
    </w:p>
    <w:p w:rsidR="008E1792" w:rsidRPr="008F142C" w:rsidRDefault="008E1792">
      <w:pPr>
        <w:pStyle w:val="ConsPlusTitle"/>
        <w:jc w:val="center"/>
        <w:rPr>
          <w:rFonts w:ascii="Times New Roman" w:hAnsi="Times New Roman" w:cs="Times New Roman"/>
          <w:sz w:val="24"/>
          <w:szCs w:val="24"/>
        </w:rPr>
      </w:pPr>
      <w:r w:rsidRPr="008F142C">
        <w:rPr>
          <w:rFonts w:ascii="Times New Roman" w:hAnsi="Times New Roman" w:cs="Times New Roman"/>
          <w:sz w:val="24"/>
          <w:szCs w:val="24"/>
        </w:rPr>
        <w:t>СТРАХОВЫМ ВЗНОСАМ НА ОБЯЗАТЕЛЬНОЕ СОЦИАЛЬНОЕ СТРАХОВАНИЕ</w:t>
      </w:r>
    </w:p>
    <w:p w:rsidR="008E1792" w:rsidRPr="008F142C" w:rsidRDefault="008E1792">
      <w:pPr>
        <w:pStyle w:val="ConsPlusTitle"/>
        <w:jc w:val="center"/>
        <w:rPr>
          <w:rFonts w:ascii="Times New Roman" w:hAnsi="Times New Roman" w:cs="Times New Roman"/>
          <w:sz w:val="24"/>
          <w:szCs w:val="24"/>
        </w:rPr>
      </w:pPr>
      <w:r w:rsidRPr="008F142C">
        <w:rPr>
          <w:rFonts w:ascii="Times New Roman" w:hAnsi="Times New Roman" w:cs="Times New Roman"/>
          <w:sz w:val="24"/>
          <w:szCs w:val="24"/>
        </w:rPr>
        <w:t>ОТ НЕСЧАСТНЫХ СЛУЧАЕВ НА ПРОИЗВОДСТВЕ И ПРОФЕССИОНАЛЬНЫХ</w:t>
      </w:r>
    </w:p>
    <w:p w:rsidR="008E1792" w:rsidRPr="008F142C" w:rsidRDefault="008E1792">
      <w:pPr>
        <w:pStyle w:val="ConsPlusTitle"/>
        <w:jc w:val="center"/>
        <w:rPr>
          <w:rFonts w:ascii="Times New Roman" w:hAnsi="Times New Roman" w:cs="Times New Roman"/>
          <w:sz w:val="24"/>
          <w:szCs w:val="24"/>
        </w:rPr>
      </w:pPr>
      <w:r w:rsidRPr="008F142C">
        <w:rPr>
          <w:rFonts w:ascii="Times New Roman" w:hAnsi="Times New Roman" w:cs="Times New Roman"/>
          <w:sz w:val="24"/>
          <w:szCs w:val="24"/>
        </w:rPr>
        <w:t>ЗАБОЛЕВАНИЙ, А ТАКЖЕ ПО РАСХОДАМ НА ВЫПЛАТУ СТРАХОВОГО</w:t>
      </w:r>
    </w:p>
    <w:p w:rsidR="008E1792" w:rsidRPr="008F142C" w:rsidRDefault="008E1792">
      <w:pPr>
        <w:pStyle w:val="ConsPlusTitle"/>
        <w:jc w:val="center"/>
        <w:rPr>
          <w:rFonts w:ascii="Times New Roman" w:hAnsi="Times New Roman" w:cs="Times New Roman"/>
          <w:sz w:val="24"/>
          <w:szCs w:val="24"/>
        </w:rPr>
      </w:pPr>
      <w:r w:rsidRPr="008F142C">
        <w:rPr>
          <w:rFonts w:ascii="Times New Roman" w:hAnsi="Times New Roman" w:cs="Times New Roman"/>
          <w:sz w:val="24"/>
          <w:szCs w:val="24"/>
        </w:rPr>
        <w:t>ОБЕСПЕЧЕНИЯ (ФОРМА 4 - ФСС)</w:t>
      </w:r>
    </w:p>
    <w:p w:rsidR="008E1792" w:rsidRPr="008F142C" w:rsidRDefault="008E1792">
      <w:pPr>
        <w:pStyle w:val="ConsPlusNormal"/>
        <w:jc w:val="both"/>
        <w:rPr>
          <w:rFonts w:ascii="Times New Roman" w:hAnsi="Times New Roman" w:cs="Times New Roman"/>
          <w:sz w:val="24"/>
          <w:szCs w:val="24"/>
        </w:rPr>
      </w:pPr>
    </w:p>
    <w:p w:rsidR="008E1792" w:rsidRPr="008F142C" w:rsidRDefault="008E1792">
      <w:pPr>
        <w:pStyle w:val="ConsPlusNormal"/>
        <w:jc w:val="center"/>
        <w:outlineLvl w:val="1"/>
        <w:rPr>
          <w:rFonts w:ascii="Times New Roman" w:hAnsi="Times New Roman" w:cs="Times New Roman"/>
          <w:sz w:val="24"/>
          <w:szCs w:val="24"/>
        </w:rPr>
      </w:pPr>
      <w:r w:rsidRPr="008F142C">
        <w:rPr>
          <w:rFonts w:ascii="Times New Roman" w:hAnsi="Times New Roman" w:cs="Times New Roman"/>
          <w:sz w:val="24"/>
          <w:szCs w:val="24"/>
        </w:rPr>
        <w:t>I. Общие требования</w:t>
      </w:r>
    </w:p>
    <w:p w:rsidR="008E1792" w:rsidRPr="008F142C" w:rsidRDefault="008E1792">
      <w:pPr>
        <w:pStyle w:val="ConsPlusNormal"/>
        <w:jc w:val="center"/>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4 - ФСС) (далее соответственно - Расчет, форма Расчета) заполняется с использованием средств вычислительной техники или от руки шариковой (перьевой) ручкой черного либо синего цвета печатными буквами.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2. При заполнении формы Расчета в каждую строку и соответствующие ей графы вписывается только один показатель. В случае отсутствия каких-либо показателей, предусмотренных формой Расчета, в строке и соответствующей графе ставится прочерк.</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Титульный лист, таблица 1, таблица 2, таблица 5 формы Расчета являются обязательными для представления всеми страхователями.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случае отсутствия показателей для заполнения таблицы 1.1, таблицы 3, таблицы 4 формы Расчета указанные таблицы не заполняются и не представляются.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Для исправления ошибок следует перечеркнуть неверное значение показателя, вписать правильное значение показателя и поставить подпись страхователя или его представителя под исправлением с указанием даты исправления.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Все исправления заверяются печатью (при ее наличии) страхователя/правопреемника либо его представителя.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Не допускается исправление ошибок с помощью корректирующего или иного аналогичного средства.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3. После заполнения формы Расчета проставляется сквозная нумерация заполненных страниц в поле "стр.".</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верхней части каждой заполняемой страницы Расчета поля "Регистрационный номер страхователя" и "Код подчиненности" заполняются в соответствии с выданным при регистрации (учете) в территориальном органе Фонда извещением (уведомлением) страхователя.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конце каждой страницы Расчета проставляются подпись страхователя (правопреемника) либо его представителя и дата подписания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1"/>
        <w:rPr>
          <w:rFonts w:ascii="Times New Roman" w:hAnsi="Times New Roman" w:cs="Times New Roman"/>
          <w:sz w:val="24"/>
          <w:szCs w:val="24"/>
        </w:rPr>
      </w:pPr>
      <w:r w:rsidRPr="008F142C">
        <w:rPr>
          <w:rFonts w:ascii="Times New Roman" w:hAnsi="Times New Roman" w:cs="Times New Roman"/>
          <w:sz w:val="24"/>
          <w:szCs w:val="24"/>
        </w:rPr>
        <w:t>II. Заполнение титульного листа формы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4. Титульный лист формы Расчета заполняется страхователем, кроме подраздела "Заполняется работником территориального органа Фонда".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 При заполнении титульного листа формы Расчета: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 в поле "Регистрационный номер страхователя" указывается регистрационный номер страхователя;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5.2. поле "Код подчиненности" состоит из пяти ячеек и указывает на территориальный орган Фонда, в котором страхователь зарегистрирован в настоящее время;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lastRenderedPageBreak/>
        <w:t>5.3. в поле "Номер корректировки":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при представлении первичного Расчета указывается код 000;</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при представлении в территориальный орган Фонда Расчета, в котором отражены изменения в соответствии со статьей 24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2014, N 49, ст. 6915; 2016, N 1, ст. 14; N 27, ст. 4183) (далее - Федеральный закон от 24 июля 1998 г. N 125-ФЗ) (уточненный Расчет за соответствующий период), проставляется номер, указывающий, какой по счету Расчет с учетом внесенных изменений и дополнений представляется страхователем в территориальный орган Фонда (например: 001, 002, 003,...010).</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Уточненный Расчет представляется по форме, действовавшей в том периоде, за который выявлены ошибки (искажения);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5.4. в поле "Отчетный период (код)" проставляется период, за который представляется Расчет, и количество обращений страхователя за выделением необходимых средств на выплату страхового возмещения.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При представлении Расчета за первый квартал, полугодие, девять месяцев и год заполняются только первые две ячейки поля "Отчетный период (код)". При обращении за выделением необходимых средств на выплату страхового обеспечения в поле "Отчетный период (код)" заполняются только последние две ячейки.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Отчетными периодами признаются первый квартал, полугодие и девять месяцев календарного года, которые обозначаются соответственно как "03", "06", "09". Расчетным периодом признается календарный год, который обозначается цифрой "12". Количество обращений страхователя за выделением необходимых средств на выплату страхового возмещения обозначаются 01, 02, 03,... 10;</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5.5. в поле "Календарный год" проставляется календарный год, за расчетный период которого представляется Расчет (уточненный расчет);</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5.6. поле "Прекращение деятельности" заполняется только в случае прекращения деятельности организации - страхователя в связи с ликвидацией либо прекращением деятельности в качестве индивидуального предпринимателя в соответствии с пунктом 15 статьи 22.1 Федерального закона от 24 июля 1998 г. N 125-ФЗ (Собрание законодательства Российской Федерации, 1998, N 31, ст. 3803; 2003, N 17, ст. 1554; 2016, N 27, ст. 4183). В указанных случаях в данном поле проставляется буква "Л";</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5.7. в поле "Полное наименование организации, обособленного подразделения/Ф.И.О.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Расчета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5.8. в поле "ИНН" (идентификационный номер налогоплательщика (далее - ИНН) указывается ИНН страхователя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Для физического лица, не признаваемого индивидуальным предпринимателем (далее - физическое лицо),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xml:space="preserve">При заполнении организацией ИНН, который состоит из десяти знаков, в зоне из двенадцати </w:t>
      </w:r>
      <w:r w:rsidRPr="008F142C">
        <w:rPr>
          <w:rFonts w:ascii="Times New Roman" w:hAnsi="Times New Roman" w:cs="Times New Roman"/>
          <w:sz w:val="24"/>
          <w:szCs w:val="24"/>
        </w:rPr>
        <w:lastRenderedPageBreak/>
        <w:t>ячеек, отведенных для записи показателя ИНН, в первых двух ячейках следует проставить нули (00);</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5.9. в поле "КПП" (код причины постановки на учет) (далее - КПП) по месту нахождения организации указывается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5.10. в поле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со свидетельством о государственной регистрации физического лица в качестве индивидуального предпринимателя.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5.11. В поле "Код по ОКВЭД"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определяемому в соответствии с постановлением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(Собрание законодательства Российской Федерации, 2005, N 50, ст. 5300; 2010, N 52, ст. 7104; 2011, N 2, ст. 392; 2013, N 13, ст. 1559; 2016, N 26, ст. 4057) и приказом Министерства здравоохранения и социального 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(зарегистрирован Министерством юстиции Российской Федерации 20 февраля 2006 г., регистрационный N 7522) с изменениями, внесенными приказами Министерства здравоохранения и социального развития Российской Федерации от 1 августа 2008 г. N 376н (зарегистрирован Министерством юстиции Российской Федерации 15 августа 2008 г., регистрационный N 12133), от 22 июня 2011 г. N 606н (зарегистрирован Министерством юстиции Российской Федерации 3 августа 2011 г., регистрационный N 21550), от 25 октября 2011 г. N 1212н (зарегистрирован Министерством юстиции Российской Федерации 20 февраля 2012 г., регистрационный N 23266) (далее - приказ Минздравсоцразвития России от 31 января 2006 г. N 55).</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 - код, подтвержденный в установленном порядке в территориальных органах Фонда.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5.12. в поле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5.13. в полях, отведенных для указания адреса регистрации: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lastRenderedPageBreak/>
        <w:t>юридических лиц - указывается юридический адрес;</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физических лиц, индивидуальных предпринимателей - указывается адрес регистрации по месту жительства;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5.14. в поле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2012, N 43, ст. 5784; 2013, N 27, ст. 3463; N 30, ст. 4084) (далее - Федеральный закон от 29 ноября 2007 г. N 282-ФЗ) на отчетную дату.</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полях "Численность работающих инвалидов", "Численность работников, занятых на работах с вредными и (или) опасными производственными факторами"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на отчетную дату;</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5.15. информация о количестве страниц представленного Расчета и количестве прилагаемых листов подтверждающих документов указывается в полях "Расчет представлен на" и "с приложением подтверждающих документов или их копий на";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5.16. в поле "Достоверность и полноту сведений, указанных в настоящем расчете, подтверждаю":</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поле "1 - страхователь", "2 - представитель страхователя", "3 - правопреемник" в случае подтверждения достоверности и полноты сведений, содержащихся в Расчете, руководителем организации, индивидуальным предпринимателем или физическим лицом, проставляется цифра "1"; в случае подтверждения достоверности и полноты сведений представителем страхователя проставляется цифра "2"; в случае подтверждения достоверности и полноты сведений правопреемником ликвидированной организации проставляется цифра "3";</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поле "Ф.И.О. (последнее при наличии) руководителя организации, индивидуального предпринимателя, физического лица, представителя страхователя" при подтверждении достоверности и полноты сведений, содержащихся в Расчете:</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руководителем организации - страхователем/правопреемником - указываются фамилия, имя, отчество (последнее при наличии) руководителя организации полностью в соответствии с учредительными документами;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физическим лицом, индивидуальным предпринимателем - указываются фамилия, имя, отчество (последнее при наличии) физического лица, индивидуального предпринимателя;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представителем страхователя/правопреемника - физическим лицом - указывается фамилия, имя, отчество (последнее при наличии) физического лица в соответствии с документом, удостоверяющим личность;</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представителем страхователя/правопреемника - юридическим лицом - указывается наименование данного юридического лица в соответствии с учредительными документами, ставится печать организации;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полях "Подпись", "Дата", "М.П." проставляется подпись страхователя/правопреемника либо его представителя, дата подписания Расчета; в случае подачи Расчета организацией - ставится печать (при ее наличии);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поле "Документ, подтверждающий полномочия представителя" указывается вид документа, подтверждающего полномочия представителя страхователя/правопреемника;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5.17. поле "Заполняется работником территориального органа Фонда Сведения о представлении расчета" заполняется при представлении Расчета на бумажном носителе:</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lastRenderedPageBreak/>
        <w:t>в поле "Данный расчет представлен (код)" указывается способ представления ("01" - на бумажном носителе, "02" - почтовым отправлением);</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поле "с приложением подтверждающих документов или их копий на листах" указывается количество листов, подтверждающих документов или их копий, приложенных к Расчету;</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поле "Дата представления расчета" проставляется: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дата представления Расчета лично или через представителя страхователя;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дата отправки почтового отправления с описью вложения при отправке Расчета по почте.</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Кроме того, в данном разделе указывается фамилия, имя и отчество (при наличии) работника территориального органа Фонда, принявшего Расчет, ставится его подпись.</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1"/>
        <w:rPr>
          <w:rFonts w:ascii="Times New Roman" w:hAnsi="Times New Roman" w:cs="Times New Roman"/>
          <w:sz w:val="24"/>
          <w:szCs w:val="24"/>
        </w:rPr>
      </w:pPr>
      <w:r w:rsidRPr="008F142C">
        <w:rPr>
          <w:rFonts w:ascii="Times New Roman" w:hAnsi="Times New Roman" w:cs="Times New Roman"/>
          <w:sz w:val="24"/>
          <w:szCs w:val="24"/>
        </w:rPr>
        <w:t>III. Заполнение раздела "Расчет по начисленным,</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уплаченным страховым взносам на обязательное социальное</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страхование от несчастных случаев на производстве</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и профессиональных заболеваний" формы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2"/>
        <w:rPr>
          <w:rFonts w:ascii="Times New Roman" w:hAnsi="Times New Roman" w:cs="Times New Roman"/>
          <w:sz w:val="24"/>
          <w:szCs w:val="24"/>
        </w:rPr>
      </w:pPr>
      <w:r w:rsidRPr="008F142C">
        <w:rPr>
          <w:rFonts w:ascii="Times New Roman" w:hAnsi="Times New Roman" w:cs="Times New Roman"/>
          <w:sz w:val="24"/>
          <w:szCs w:val="24"/>
        </w:rPr>
        <w:t>Общие требования</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6. Страхователь, имеющий самостоятельные классификационные единицы, выделенные в соответствии с приказом Минздравсоцразвития России от 31 января 2006 г. N 55, представляет Расчет, составленный в целом по организации и по каждому подразделению страхователя, являющемуся самостоятельной классификационной единицей.</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2"/>
        <w:rPr>
          <w:rFonts w:ascii="Times New Roman" w:hAnsi="Times New Roman" w:cs="Times New Roman"/>
          <w:sz w:val="24"/>
          <w:szCs w:val="24"/>
        </w:rPr>
      </w:pPr>
      <w:r w:rsidRPr="008F142C">
        <w:rPr>
          <w:rFonts w:ascii="Times New Roman" w:hAnsi="Times New Roman" w:cs="Times New Roman"/>
          <w:sz w:val="24"/>
          <w:szCs w:val="24"/>
        </w:rPr>
        <w:t>Заполнение таблицы 1 "Расчет базы для начисления страховых</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взносов" формы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 При заполнении таблицы: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7.1. в строке 1 в соответствующих графах отражаются суммы выплат и иных вознаграждений, начисленных в пользу физических лиц в соответствии со статьей 20.1 Федерального закона от 24 июля 1998 г. N 125-ФЗ нарастающим итогом с начала расчетного периода и за каждый из последних трех месяцев отчетного периода;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7.2. в строке 2 в соответствующих графах отражаются суммы, не подлежащие обложению страховыми взносами в соответствии со статьей 20.2 Федерального закона от 24 июля 1998 г. N 125-ФЗ;</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7.3. в строке 3 отражается база для начисления страховых взносов, которая определяется как разница показателей строк (строка 1 - строка 2);</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7.4. по строке 4 в соответствующих графах отражается сумма выплат в пользу работающих инвалидов;</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7.5.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7.6. в строке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 2013, N 22, ст. 2809; 2014, N 32, ст. 4499) (далее - постановление Правительства Российской Федерации от 30 мая 2012 г. N 524);</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lastRenderedPageBreak/>
        <w:t>7.7. в строке 7 проставляется процент надбавки к страховому тарифу, установленной территориальным органом Фонда на текущий календарный год в соответствии с постановлением Правительства Российской Федерации от 30 мая 2012 г. N 524;</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7.8. в строке 8 указывается дата приказа территориального органа Фонда об установлении страхователю (обособленному подразделению) надбавки к страховому тарифу;</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7.9. в строке 9 указывается размер страхового тарифа с учетом установленной скидки или надбавки к страховому тарифу. Данные заполняются с двумя десятичными знаками после запятой.</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2"/>
        <w:rPr>
          <w:rFonts w:ascii="Times New Roman" w:hAnsi="Times New Roman" w:cs="Times New Roman"/>
          <w:sz w:val="24"/>
          <w:szCs w:val="24"/>
        </w:rPr>
      </w:pPr>
      <w:r w:rsidRPr="008F142C">
        <w:rPr>
          <w:rFonts w:ascii="Times New Roman" w:hAnsi="Times New Roman" w:cs="Times New Roman"/>
          <w:sz w:val="24"/>
          <w:szCs w:val="24"/>
        </w:rPr>
        <w:t>Заполнение таблицы 1.1 "Сведения, необходимые</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для исчисления страховых взносов страхователями,</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указанными в пункте 2.1 статьи 22 Федерального закона</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от 24 июля 1998 г. N 125-ФЗ" формы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8. Таблица 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 N 14, ст. 2022; N 18, ст. 2625; N 24, ст. 3379; N 27, ст. 3991, 3992; N 29, ст. 4356, 4359, 4363, 4368; N 41, ст. 5639; 2016, N 1, ст. 11, 54; N 18, ст. 2508, N 27, ст. 4169, 4172, 4205, 4238, 4280, 4281), Законом Российской Федерации от 19 апреля 1991 года N 1032-1 "О занятости населения в Российской Федерации" (Собрание законодательства Российской Федерации, 1996, N 17, ст. 1915; 1998, N 30, ст. 3613; 1999, N 18, ст. 2211; N 29, ст. 3696; N 47, ст. 5613; 2000, N 33, ст. 3348; 2001, N 53, ст. 5024; 2002, N 30, ст. 3033; 2003, N 2, ст. 160, 167; 2004, N 35, ст. 3607; 2006, N 1, ст. 10; 2007, N 1, ст. 21; N 43, ст. 5084; 2008, N 30, ст. 3616; N 52, ст. 6242; 2009, N 23, ст. 2761; N 30, ст. 3739; N 52, ст. 6441, 6443; 2010, N 30, ст. 3993; N 31, ст. 4196; 2011, N 27, ст. 3880; N 29, ст. 4296; N 49, ст. 7039; 2012, N 31, ст. 4322; 2012, N 53, ст. 7653; 2013, N 8, ст. 717; N 27, ст. 3454, 3477; 2014, N 19, ст. 2321; N 30, ст. 4217; N 49, ст. 6928; N 52, ст. 7536; 2016, N 1, ст. 8, 14; N 11, ст. 1493), другими федеральными законами, для работы у другого юридического лица или индивидуального предпринимателя.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 При заполнении таблицы: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9.1. количество заполненных строк в таблице 1.1 должно соответствовать количеству юридических лиц или индивидуальных предпринимателей, куда страхователь направлял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N 1032-1 "О занятости населения в Российской Федерации" (далее - договор), другими федеральными законами;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9.2. в графах 2, 3, 4 указывается соответственно регистрационный номер в Фонде, ИНН и ОКВЭД принимающего юридического лица или индивидуального предпринимателя;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9.3. в графе 5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lastRenderedPageBreak/>
        <w:t>9.4. в графе 6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9.5. в графе 7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9.6. в графах 8, 10, 12 отражаются выплаты в пользу работников, временно направленных по договору, с которых начислены страховые взносы, помесячно;</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9.7. в графах 9, 11, 13 выплаты в пользу работающих инвалидов, временно направленных по договору, с которых начислены страховые взносы, помесячно;</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9.8. в графе 14 указывается размер страхового тарифа, который устанавливается в зависимости от класса профессионального риска, к которому относится принимающее юридическое лицо или индивидуальный предприниматель;</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9.9. в графе 15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двумя десятичными знаками после запятой.</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2"/>
        <w:rPr>
          <w:rFonts w:ascii="Times New Roman" w:hAnsi="Times New Roman" w:cs="Times New Roman"/>
          <w:sz w:val="24"/>
          <w:szCs w:val="24"/>
        </w:rPr>
      </w:pPr>
      <w:r w:rsidRPr="008F142C">
        <w:rPr>
          <w:rFonts w:ascii="Times New Roman" w:hAnsi="Times New Roman" w:cs="Times New Roman"/>
          <w:sz w:val="24"/>
          <w:szCs w:val="24"/>
        </w:rPr>
        <w:t>Заполнение таблицы 2 "Расчеты по обязательному социальному</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страхованию от несчастных случаев на производстве</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и профессиональных заболеваний" формы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10. Таблица заполняется на основе записей бухгалтерского учета страхователя.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 При заполнении таблицы: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 по строке 1 отражается сумма задолженности по страховым взносам от несчастных случаев на производстве и профессиональных заболеваний, образовавшаяся у страхователя на начало расчетного периода.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Данный показатель должен равняться показателю строки 19 за предыдущий расчетный период, который на протяжении расчетного периода не меняется;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11.2. по строке 2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скидки (надбавки). Сумма подразделяется "на начало отчетного периода" и "за последние три месяца отчетного периода";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11.3. по строке 3 отражается сумма взносов, начисленная территориальным органом Фонда по актам выездных и камеральных проверок;</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11.4. по строке 4 отражаются суммы не принятых к зачету расходов территориальным органом Фонда за прошлые расчетные периоды по актам выездных и камеральных проверок;</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11.5. по строке 5 отражается сумма страховых взносов, начисленная за прошлые расчетные периоды страхователем, подлежащая уплате в территориальный орган Фонда;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11.6. по строке 6 отражаются суммы, полученные от территориального органа Фонда на банковский счет страхователя в порядке возмещения расходов, превышающих сумму начисленных страховых взносов;</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11.7. по строке 7 отражаются суммы, перечисленные территориальным органом Фонда на банковский счет страхователя в качестве возврата излишне уплаченных (взысканных) сумм страховых взносов, зачет суммы излишне уплаченных (взысканных) страховых взносов в счет погашения задолженности по пеням и штрафам, подлежащим взысканию.</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11.8. строка 8 - контрольная строка, где указывается сумма значений строк с 1 по 7;</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11.9. по строке 9 показывается сумма задолженности на конец отчетного (расчетного) периода на основании данных бухгалтерского учета страхователя: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xml:space="preserve">по строке 10 отражается сумма задолженности за территориальным органом Фонда на конец </w:t>
      </w:r>
      <w:r w:rsidRPr="008F142C">
        <w:rPr>
          <w:rFonts w:ascii="Times New Roman" w:hAnsi="Times New Roman" w:cs="Times New Roman"/>
          <w:sz w:val="24"/>
          <w:szCs w:val="24"/>
        </w:rPr>
        <w:lastRenderedPageBreak/>
        <w:t>отчетного (расчетного) периода,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по строке 11 отражается сумма задолженности за территориальным органом Фонда, образовавшаяся за счет излишне уплаченных страхователем сумм страховых взносов на конец отчетного периода;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11.10. по строке 12 показывается сумма задолженности на начало расчетного периода: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по строке 13 отражается сумма задолженности за территориальным органом Фонда на начало расчетного периода,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 которая на протяжении расчетного периода не меняется (на основании данных бухгалтерского учета страхователя);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по строке 14 отражается сумма задолженности за территориальным органом Фонда, образовавшаяся за счет излишне уплаченных страхователем сумм страховых взносов на начало расчетного периода;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11.11. показатель строки 12 должен равняться показателю строк 9 Расчета за предыдущий расчетный период;</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11.12. по строке 15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начала года с разбивкой "на начало отчетного периода" и "за последние три месяца отчетного периода";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11.13. по строке 16 отражаются суммы перечисленных страховых взносов страхователем на лицевой счет территориального органа Фонда, открытый в органах Федерального казначейства, с указанием даты и номера платежного поручения;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11.14. по строке 17 отражается списанная сумма задолженности страхователя в соответствии с нормативными правовыми актами Российской Федерации, принимаемыми в отношении конкретных страхователей или отрасли, по списанию недоимки, а также в случае принятия судом акта, в соответствии с которым страховщик утрачивает возможность взыскания недоимки и задолженности по пеням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и задолженности по пеням;</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11.15. строка 18 - контрольная строка, где показывается сумма значений строк с 12, 15 - 17;</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11.16. по строке 19 отражается задолженность за страхователем на конец отчетного (расчетного) периода на основании данных бухгалтерского учета страхователя, в том числе недоимка (строка 20).</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2"/>
        <w:rPr>
          <w:rFonts w:ascii="Times New Roman" w:hAnsi="Times New Roman" w:cs="Times New Roman"/>
          <w:sz w:val="24"/>
          <w:szCs w:val="24"/>
        </w:rPr>
      </w:pPr>
      <w:r w:rsidRPr="008F142C">
        <w:rPr>
          <w:rFonts w:ascii="Times New Roman" w:hAnsi="Times New Roman" w:cs="Times New Roman"/>
          <w:sz w:val="24"/>
          <w:szCs w:val="24"/>
        </w:rPr>
        <w:t>Заполнение таблицы 3 "Расходы по обязательному социальному</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страхованию от несчастных случаев на производстве</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и профессиональных заболеваний" формы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12. При заполнении таблицы: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12.1. по строкам 1, 4, 7 отражаются расходы, произведенные страхователем в соответствии с действующими нормативными правовыми актами по обязательному социальному страхованию от несчастных случаев на производстве и профессиональных заболеваний, из них:</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по строкам 2, 5 - расходы, произведенные страхователем пострадавшим, работающим по внешнему совместительству;</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по строкам 3, 6, 8 - расходы, произведенные страхователем, пострадавшим в другой организации;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lastRenderedPageBreak/>
        <w:t>12.2. по строке 9 отражаются расходы, произведенные страхователем на финансирование предупредительных мер по сокращению производственного травматизма и профессиональных заболеваний. Данные расходы производятся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12.3. строка 10 - контрольная строка, где показывается сумма значений строк 1, 4, 7, 9;</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12.4. по строке 11 справочно отражается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12.5. в графе 3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(отпуска для санаторно-курортного лечения);</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12.6. в графе 4 отражаются расходы нарастающим итогом с начала года, зачтенные в счет страховых взносов на обязательное социальное страхование от несчастных случаев на производстве и профессиональных заболеваний.</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2"/>
        <w:rPr>
          <w:rFonts w:ascii="Times New Roman" w:hAnsi="Times New Roman" w:cs="Times New Roman"/>
          <w:sz w:val="24"/>
          <w:szCs w:val="24"/>
        </w:rPr>
      </w:pPr>
      <w:r w:rsidRPr="008F142C">
        <w:rPr>
          <w:rFonts w:ascii="Times New Roman" w:hAnsi="Times New Roman" w:cs="Times New Roman"/>
          <w:sz w:val="24"/>
          <w:szCs w:val="24"/>
        </w:rPr>
        <w:t>Заполнение таблицы 4 "Численность пострадавших</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(застрахованных) в связи со страховыми случаями в отчетном</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периоде" формы Расчета</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13. При заполнении таблицы: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13.1. по строке 1 данные заполняются на основании актов о несчастных случаях на производстве по форме Н-1 (приложение N 1 к постановлению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Министерством юстиции Российской Федерации 5 декабря 2002 г., регистрационный N 3999)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с выделением числа случаев со смертельным исходом (строка 2);</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13.2. по строке 3 данные заполняются на основании актов о случаях профессиональных заболеваний (приложение к Положению о расследовании и учете профессиональных заболеваний, утвержденному постановлением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2015, N 1, ст. 262).</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xml:space="preserve">13.3. по строке 4 отражается сумма значений строк 1, 3 с выделением по строке 5 числа пострадавших (застрахованных) по случаям, закончившимся только временной </w:t>
      </w:r>
      <w:r w:rsidRPr="008F142C">
        <w:rPr>
          <w:rFonts w:ascii="Times New Roman" w:hAnsi="Times New Roman" w:cs="Times New Roman"/>
          <w:sz w:val="24"/>
          <w:szCs w:val="24"/>
        </w:rPr>
        <w:lastRenderedPageBreak/>
        <w:t>нетрудоспособностью. Данные по строке 5 заполняются на основании листков нетрудоспособности;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13.4. при заполнении строк 1 - 3, которые заполняются на основании актов о несчастных случаях на производстве по форме Н-1 и актов о случаях профессиональных заболеваний, следует учитывать страховые случаи за отчетный период по дате проведения экспертизы по проверке наступления страхового случая.</w:t>
      </w:r>
    </w:p>
    <w:p w:rsidR="008E1792" w:rsidRPr="008F142C" w:rsidRDefault="008E1792">
      <w:pPr>
        <w:pStyle w:val="ConsPlusNormal"/>
        <w:ind w:firstLine="540"/>
        <w:jc w:val="both"/>
        <w:rPr>
          <w:rFonts w:ascii="Times New Roman" w:hAnsi="Times New Roman" w:cs="Times New Roman"/>
          <w:sz w:val="24"/>
          <w:szCs w:val="24"/>
        </w:rPr>
      </w:pPr>
    </w:p>
    <w:p w:rsidR="008E1792" w:rsidRPr="008F142C" w:rsidRDefault="008E1792">
      <w:pPr>
        <w:pStyle w:val="ConsPlusNormal"/>
        <w:jc w:val="center"/>
        <w:outlineLvl w:val="2"/>
        <w:rPr>
          <w:rFonts w:ascii="Times New Roman" w:hAnsi="Times New Roman" w:cs="Times New Roman"/>
          <w:sz w:val="24"/>
          <w:szCs w:val="24"/>
        </w:rPr>
      </w:pPr>
      <w:r w:rsidRPr="008F142C">
        <w:rPr>
          <w:rFonts w:ascii="Times New Roman" w:hAnsi="Times New Roman" w:cs="Times New Roman"/>
          <w:sz w:val="24"/>
          <w:szCs w:val="24"/>
        </w:rPr>
        <w:t>Заполнение таблицы 5 "Сведения о результатах проведенной</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специальной оценки условий труда и проведенных обязательных</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предварительных и периодических медицинских осмотров</w:t>
      </w:r>
    </w:p>
    <w:p w:rsidR="008E1792" w:rsidRPr="008F142C" w:rsidRDefault="008E1792">
      <w:pPr>
        <w:pStyle w:val="ConsPlusNormal"/>
        <w:jc w:val="center"/>
        <w:rPr>
          <w:rFonts w:ascii="Times New Roman" w:hAnsi="Times New Roman" w:cs="Times New Roman"/>
          <w:sz w:val="24"/>
          <w:szCs w:val="24"/>
        </w:rPr>
      </w:pPr>
      <w:r w:rsidRPr="008F142C">
        <w:rPr>
          <w:rFonts w:ascii="Times New Roman" w:hAnsi="Times New Roman" w:cs="Times New Roman"/>
          <w:sz w:val="24"/>
          <w:szCs w:val="24"/>
        </w:rPr>
        <w:t>работников на начало года" формы Расчета</w:t>
      </w:r>
    </w:p>
    <w:p w:rsidR="008E1792" w:rsidRPr="008F142C" w:rsidRDefault="008E1792">
      <w:pPr>
        <w:pStyle w:val="ConsPlusNormal"/>
        <w:jc w:val="center"/>
        <w:rPr>
          <w:rFonts w:ascii="Times New Roman" w:hAnsi="Times New Roman" w:cs="Times New Roman"/>
          <w:sz w:val="24"/>
          <w:szCs w:val="24"/>
        </w:rPr>
      </w:pP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14. При заполнении таблицы: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14.1. по строке 1 в графе 3 указываются данные об общем количестве рабочих мест работодателя, подлежащих специальной оценке условий труда, вне зависимости от того, проводилась или не проводилась специальная оценка условий труда;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по строке 1 в графах 4 - 6 указываются данные о количестве рабочих мест, в отношении которых проведена специальная оценка условий труда, в том числе отнесенных к вредным и опасным условиям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4 - 6 проставляется "0".</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В случае,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(далее - Федеральный закон от 28 декабря 2013 г. N 426-ФЗ) порядком, не истек, то по строке 1 в графах 4 - 6 в соответствии со статьей 27 Федерального закона от 28 декабря 2013 г. N 426-ФЗ указываются сведения на основании данной аттестации.</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14.2. по строке 2 в графах 7 - 8 указываются данные о количестве работников, занятых на работах с вредными и (или) опасными производственными факторами, подлежащих и прошедших обязательные предварительные и периодические осмотры.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Графы 7 - 8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(обследований) работников (пункт 42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Министерства здравоохранения и социального развития Российской Федерации от 12 апреля 2011 г. N 302н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от 5 декабря 2014 г. N 801н (зарегистрирован Министерством юстиции Российской Федерации 3 февраля 2015 г., регистрационный N 35848) (далее - Порядок) и в соответствии со сведениями, содержащимися в заключениях по результатам предварительного медицинского осмотра, выданных работникам, прошедшим указанные осмотры за предшествующий год (пункт 12 Порядка);</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14.3. в графе 7 указывается общее число работников, занятых на работах с вредными и (или) опасными производственными факторами, подлежащих обязательным предварительным и периодическим осмотрам;</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 xml:space="preserve">14.4. в графе 8 указывается число работников, занятых на работах с вредными и (или) </w:t>
      </w:r>
      <w:r w:rsidRPr="008F142C">
        <w:rPr>
          <w:rFonts w:ascii="Times New Roman" w:hAnsi="Times New Roman" w:cs="Times New Roman"/>
          <w:sz w:val="24"/>
          <w:szCs w:val="24"/>
        </w:rPr>
        <w:lastRenderedPageBreak/>
        <w:t>опасными производственными факторами, прошедших обязательные предварительные и периодические осмотры.</w:t>
      </w:r>
    </w:p>
    <w:p w:rsidR="008E1792" w:rsidRPr="008F142C" w:rsidRDefault="008E1792">
      <w:pPr>
        <w:pStyle w:val="ConsPlusNormal"/>
        <w:ind w:firstLine="540"/>
        <w:jc w:val="both"/>
        <w:rPr>
          <w:rFonts w:ascii="Times New Roman" w:hAnsi="Times New Roman" w:cs="Times New Roman"/>
          <w:sz w:val="24"/>
          <w:szCs w:val="24"/>
        </w:rPr>
      </w:pPr>
      <w:r w:rsidRPr="008F142C">
        <w:rPr>
          <w:rFonts w:ascii="Times New Roman" w:hAnsi="Times New Roman" w:cs="Times New Roman"/>
          <w:sz w:val="24"/>
          <w:szCs w:val="24"/>
        </w:rPr>
        <w:t>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 учитывая, что согласно пункту 15 Порядка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8E1792" w:rsidRPr="008F142C" w:rsidRDefault="008E1792">
      <w:pPr>
        <w:pStyle w:val="ConsPlusNormal"/>
        <w:jc w:val="both"/>
        <w:rPr>
          <w:rFonts w:ascii="Times New Roman" w:hAnsi="Times New Roman" w:cs="Times New Roman"/>
          <w:sz w:val="24"/>
          <w:szCs w:val="24"/>
        </w:rPr>
      </w:pPr>
    </w:p>
    <w:p w:rsidR="008E1792" w:rsidRPr="008F142C" w:rsidRDefault="008E1792">
      <w:pPr>
        <w:pStyle w:val="ConsPlusNormal"/>
        <w:rPr>
          <w:rFonts w:ascii="Times New Roman" w:hAnsi="Times New Roman" w:cs="Times New Roman"/>
          <w:sz w:val="24"/>
          <w:szCs w:val="24"/>
        </w:rPr>
      </w:pPr>
      <w:r w:rsidRPr="008F142C">
        <w:rPr>
          <w:rFonts w:ascii="Times New Roman" w:hAnsi="Times New Roman" w:cs="Times New Roman"/>
          <w:i/>
          <w:iCs/>
          <w:color w:val="0000FF"/>
          <w:sz w:val="24"/>
          <w:szCs w:val="24"/>
        </w:rPr>
        <w:br/>
      </w:r>
    </w:p>
    <w:sectPr w:rsidR="008E1792" w:rsidRPr="008F142C" w:rsidSect="006E61F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
  <w:rsids>
    <w:rsidRoot w:val="00AD4A12"/>
    <w:rsid w:val="006E61F5"/>
    <w:rsid w:val="008003EE"/>
    <w:rsid w:val="00867274"/>
    <w:rsid w:val="008E1792"/>
    <w:rsid w:val="008F142C"/>
    <w:rsid w:val="00A82D8D"/>
    <w:rsid w:val="00AD4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F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1F5"/>
    <w:pPr>
      <w:widowControl w:val="0"/>
      <w:autoSpaceDE w:val="0"/>
      <w:autoSpaceDN w:val="0"/>
      <w:adjustRightInd w:val="0"/>
    </w:pPr>
    <w:rPr>
      <w:rFonts w:ascii="Arial" w:hAnsi="Arial" w:cs="Arial"/>
    </w:rPr>
  </w:style>
  <w:style w:type="paragraph" w:customStyle="1" w:styleId="ConsPlusNonformat">
    <w:name w:val="ConsPlusNonformat"/>
    <w:uiPriority w:val="99"/>
    <w:rsid w:val="006E61F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E61F5"/>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E61F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E61F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6E61F5"/>
    <w:pPr>
      <w:widowControl w:val="0"/>
      <w:autoSpaceDE w:val="0"/>
      <w:autoSpaceDN w:val="0"/>
      <w:adjustRightInd w:val="0"/>
    </w:pPr>
    <w:rPr>
      <w:rFonts w:ascii="Tahoma" w:hAnsi="Tahoma" w:cs="Tahoma"/>
    </w:rPr>
  </w:style>
  <w:style w:type="paragraph" w:customStyle="1" w:styleId="ConsPlusJurTerm">
    <w:name w:val="ConsPlusJurTerm"/>
    <w:uiPriority w:val="99"/>
    <w:rsid w:val="006E61F5"/>
    <w:pPr>
      <w:widowControl w:val="0"/>
      <w:autoSpaceDE w:val="0"/>
      <w:autoSpaceDN w:val="0"/>
      <w:adjustRightInd w:val="0"/>
    </w:pPr>
    <w:rPr>
      <w:rFonts w:ascii="Arial" w:hAnsi="Arial" w:cs="Arial"/>
    </w:rPr>
  </w:style>
  <w:style w:type="paragraph" w:customStyle="1" w:styleId="ConsPlusTextList">
    <w:name w:val="ConsPlusTextList"/>
    <w:uiPriority w:val="99"/>
    <w:rsid w:val="006E61F5"/>
    <w:pPr>
      <w:widowControl w:val="0"/>
      <w:autoSpaceDE w:val="0"/>
      <w:autoSpaceDN w:val="0"/>
      <w:adjustRightInd w:val="0"/>
    </w:pPr>
    <w:rPr>
      <w:rFonts w:ascii="Arial" w:hAnsi="Arial" w:cs="Arial"/>
    </w:rPr>
  </w:style>
  <w:style w:type="paragraph" w:customStyle="1" w:styleId="ConsPlusTextList1">
    <w:name w:val="ConsPlusTextList1"/>
    <w:uiPriority w:val="99"/>
    <w:rsid w:val="006E61F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5360</Words>
  <Characters>30555</Characters>
  <Application>Microsoft Office Word</Application>
  <DocSecurity>2</DocSecurity>
  <Lines>254</Lines>
  <Paragraphs>71</Paragraphs>
  <ScaleCrop>false</ScaleCrop>
  <HeadingPairs>
    <vt:vector size="2" baseType="variant">
      <vt:variant>
        <vt:lpstr>Название</vt:lpstr>
      </vt:variant>
      <vt:variant>
        <vt:i4>1</vt:i4>
      </vt:variant>
    </vt:vector>
  </HeadingPairs>
  <TitlesOfParts>
    <vt:vector size="1" baseType="lpstr">
      <vt:lpstr>Приказ ФСС РФ от 26.09.2016 N 381"Об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vt:lpstr>
    </vt:vector>
  </TitlesOfParts>
  <Company>КонсультантПлюс Версия 4016.00.30</Company>
  <LinksUpToDate>false</LinksUpToDate>
  <CharactersWithSpaces>35844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ФСС РФ от 26.09.2016 N 381"Об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dc:title>
  <dc:subject/>
  <dc:creator>Sergey</dc:creator>
  <cp:keywords/>
  <dc:description/>
  <cp:lastModifiedBy>Генадий</cp:lastModifiedBy>
  <cp:revision>2</cp:revision>
  <dcterms:created xsi:type="dcterms:W3CDTF">2017-11-22T09:39:00Z</dcterms:created>
  <dcterms:modified xsi:type="dcterms:W3CDTF">2017-11-22T09:39:00Z</dcterms:modified>
</cp:coreProperties>
</file>