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324"/>
        <w:gridCol w:w="321"/>
        <w:gridCol w:w="321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00"/>
        <w:gridCol w:w="2533"/>
      </w:tblGrid>
      <w:tr w:rsidR="00DF7B84" w:rsidRPr="00DF7B84" w:rsidTr="00DF7B84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DF7B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DF7B84" w:rsidRPr="00DF7B84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84" w:rsidRPr="00DF7B84" w:rsidRDefault="00DF7B84" w:rsidP="00DF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F7B84" w:rsidRPr="00DF7B84" w:rsidRDefault="00DF7B84" w:rsidP="00DF7B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7B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DF7B84" w:rsidRPr="00DF7B84" w:rsidTr="00DF7B84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DF7B84" w:rsidRPr="00DF7B84" w:rsidTr="00DF7B84">
        <w:trPr>
          <w:trHeight w:val="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2 </w:t>
            </w:r>
          </w:p>
        </w:tc>
      </w:tr>
      <w:tr w:rsidR="00DF7B84" w:rsidRPr="00DF7B84" w:rsidTr="00DF7B84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7B84" w:rsidRPr="00DF7B84" w:rsidTr="00DF7B84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7B84" w:rsidRPr="00DF7B84" w:rsidTr="00DF7B84">
        <w:trPr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</w:rPr>
              <w:t>Сведения об участнике - физическом лице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DF7B84" w:rsidRPr="00DF7B84" w:rsidTr="00DF7B84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Лист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заявления</w:t>
            </w: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40"/>
        </w:trPr>
        <w:tc>
          <w:tcPr>
            <w:tcW w:w="42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 внесения сведений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1 </w:t>
            </w:r>
          </w:p>
        </w:tc>
      </w:tr>
      <w:tr w:rsidR="00DF7B84" w:rsidRPr="00DF7B84" w:rsidTr="00DF7B84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1 - внесение сведений о новом участнике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внесение сведений о прекращении участия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внесение изменений в сведения об участнике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содержащиеся в Едином государственном реестре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2.1.1.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Х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Й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2.1.3. Отчество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F7B8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Ч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DF7B8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DF7B84" w:rsidRPr="00DF7B84" w:rsidTr="00DF7B84">
        <w:trPr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вносимые в Единый государственный реестр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3.1.3. Отчество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F7B8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DF7B8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DF7B84" w:rsidRPr="00DF7B84" w:rsidTr="00DF7B84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37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3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DF7B84" w:rsidRPr="00DF7B84" w:rsidTr="00DF7B84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55"/>
        </w:trPr>
        <w:tc>
          <w:tcPr>
            <w:tcW w:w="77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Pr="00DF7B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3.5.1.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F7B84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40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3.5.2.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73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</w:p>
        </w:tc>
      </w:tr>
      <w:tr w:rsidR="00DF7B84" w:rsidRPr="00DF7B84" w:rsidTr="00DF7B84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3.5.3.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3.5.4. Кем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DF7B84" w:rsidRPr="00DF7B84" w:rsidTr="00DF7B84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345"/>
        </w:trPr>
        <w:tc>
          <w:tcPr>
            <w:tcW w:w="3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84">
              <w:rPr>
                <w:rFonts w:ascii="Times New Roman" w:eastAsia="Times New Roman" w:hAnsi="Times New Roman" w:cs="Times New Roman"/>
                <w:sz w:val="20"/>
                <w:szCs w:val="20"/>
              </w:rPr>
              <w:t>3.5.5. Код подразделения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DF7B84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DF7B8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F7B8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казывается в отношении участника полного товарищества или товарищества на вере - индивидуального предпринимателя.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B84" w:rsidRPr="00DF7B84" w:rsidTr="00DF7B84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7B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7B84" w:rsidRPr="00DF7B84" w:rsidRDefault="00DF7B84" w:rsidP="00DF7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7B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DF7B84" w:rsidRPr="00DF7B84" w:rsidRDefault="00DF7B84" w:rsidP="00D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B74" w:rsidRDefault="00C76DEA"/>
    <w:sectPr w:rsidR="001D5B74" w:rsidSect="00E7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4"/>
    <w:rsid w:val="00C76DEA"/>
    <w:rsid w:val="00C96689"/>
    <w:rsid w:val="00DF7B84"/>
    <w:rsid w:val="00E702D1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7B84"/>
    <w:rPr>
      <w:color w:val="954F72"/>
      <w:u w:val="single"/>
    </w:rPr>
  </w:style>
  <w:style w:type="paragraph" w:customStyle="1" w:styleId="font5">
    <w:name w:val="font5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F7B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DF7B8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7B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F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B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B8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DF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B84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DF7B84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DF7B84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DF7B84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DF7B84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DF7B84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DF7B84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DF7B84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DF7B84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DF7B8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7B84"/>
    <w:rPr>
      <w:color w:val="954F72"/>
      <w:u w:val="single"/>
    </w:rPr>
  </w:style>
  <w:style w:type="paragraph" w:customStyle="1" w:styleId="font5">
    <w:name w:val="font5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F7B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DF7B8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7B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F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B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7B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B8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D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DF7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B84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DF7B84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DF7B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DF7B84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DF7B84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DF7B84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DF7B84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DF7B84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DF7B84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DF7B84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DF7B8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DF7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F7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2017-11-05T13:24:00Z</dcterms:created>
  <dcterms:modified xsi:type="dcterms:W3CDTF">2017-11-05T13:24:00Z</dcterms:modified>
</cp:coreProperties>
</file>