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39C" w:rsidRPr="00C36A16" w:rsidRDefault="00CF2DAB" w:rsidP="001661B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center"/>
      </w:pPr>
      <w:bookmarkStart w:id="0" w:name="_GoBack"/>
      <w:bookmarkEnd w:id="0"/>
      <w:r w:rsidRPr="00C36A16">
        <w:rPr>
          <w:b/>
          <w:bCs/>
        </w:rPr>
        <w:t>ДОГОВОР</w:t>
      </w:r>
      <w:r w:rsidRPr="00C36A16">
        <w:br/>
      </w:r>
      <w:r w:rsidRPr="00C36A16">
        <w:rPr>
          <w:b/>
          <w:bCs/>
        </w:rPr>
        <w:t>о предоставлении средств целевого финансирования</w:t>
      </w:r>
      <w:r w:rsidRPr="00C36A16">
        <w:br/>
      </w:r>
    </w:p>
    <w:p w:rsidR="00A7539C" w:rsidRPr="00C36A16" w:rsidRDefault="00A7539C" w:rsidP="001661B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A7539C" w:rsidRPr="00C36A16" w:rsidRDefault="001661BF" w:rsidP="001661B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rPr>
          <w:rStyle w:val="fill"/>
          <w:b w:val="0"/>
          <w:i w:val="0"/>
          <w:color w:val="auto"/>
        </w:rPr>
        <w:t>г. Ярославль</w:t>
      </w:r>
      <w:r w:rsidR="00CF2DAB" w:rsidRPr="00C36A16">
        <w:t xml:space="preserve">                                                                                         </w:t>
      </w:r>
      <w:r w:rsidR="00907DA7" w:rsidRPr="00C36A16">
        <w:t xml:space="preserve">                       </w:t>
      </w:r>
      <w:r w:rsidR="00CF2DAB" w:rsidRPr="00C36A16">
        <w:t xml:space="preserve">     </w:t>
      </w:r>
      <w:r>
        <w:t xml:space="preserve"> </w:t>
      </w:r>
      <w:r w:rsidR="00332D39">
        <w:rPr>
          <w:rStyle w:val="fill"/>
          <w:b w:val="0"/>
          <w:i w:val="0"/>
          <w:color w:val="auto"/>
        </w:rPr>
        <w:t>11</w:t>
      </w:r>
      <w:r>
        <w:rPr>
          <w:rStyle w:val="fill"/>
          <w:b w:val="0"/>
          <w:i w:val="0"/>
          <w:color w:val="auto"/>
        </w:rPr>
        <w:t xml:space="preserve"> января 2017</w:t>
      </w:r>
    </w:p>
    <w:p w:rsidR="00A7539C" w:rsidRPr="00C36A16" w:rsidRDefault="00A7539C" w:rsidP="001661B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332D39" w:rsidRDefault="001661BF" w:rsidP="001661B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FA1F19">
        <w:rPr>
          <w:rStyle w:val="fill"/>
          <w:b w:val="0"/>
          <w:color w:val="auto"/>
          <w:u w:val="single"/>
        </w:rPr>
        <w:t>Семен Васильевич Гладко</w:t>
      </w:r>
      <w:r>
        <w:rPr>
          <w:rStyle w:val="fill"/>
          <w:b w:val="0"/>
          <w:i w:val="0"/>
          <w:color w:val="auto"/>
        </w:rPr>
        <w:t xml:space="preserve">, </w:t>
      </w:r>
      <w:r>
        <w:t>именуемый</w:t>
      </w:r>
      <w:r w:rsidR="00CF2DAB" w:rsidRPr="00C36A16">
        <w:t xml:space="preserve"> далее «</w:t>
      </w:r>
      <w:r>
        <w:t>Учредитель</w:t>
      </w:r>
      <w:r w:rsidR="00CF2DAB" w:rsidRPr="00C36A16">
        <w:t xml:space="preserve">», с одной стороны и </w:t>
      </w:r>
      <w:r w:rsidRPr="00FA1F19">
        <w:rPr>
          <w:rStyle w:val="fill"/>
          <w:b w:val="0"/>
          <w:color w:val="auto"/>
          <w:u w:val="single"/>
        </w:rPr>
        <w:t>Общество с ограниченной ответственностью «</w:t>
      </w:r>
      <w:r w:rsidR="002013A3">
        <w:rPr>
          <w:rStyle w:val="fill"/>
          <w:b w:val="0"/>
          <w:color w:val="auto"/>
          <w:u w:val="single"/>
        </w:rPr>
        <w:t>Агат</w:t>
      </w:r>
      <w:r w:rsidRPr="00FA1F19">
        <w:rPr>
          <w:rStyle w:val="fill"/>
          <w:b w:val="0"/>
          <w:color w:val="auto"/>
          <w:u w:val="single"/>
        </w:rPr>
        <w:t>»</w:t>
      </w:r>
      <w:r>
        <w:rPr>
          <w:rStyle w:val="fill"/>
          <w:b w:val="0"/>
          <w:i w:val="0"/>
          <w:color w:val="auto"/>
        </w:rPr>
        <w:t xml:space="preserve">, </w:t>
      </w:r>
      <w:r w:rsidR="00CF2DAB" w:rsidRPr="00C36A16">
        <w:t xml:space="preserve">именуемое в дальнейшем «Общество», в </w:t>
      </w:r>
      <w:r w:rsidR="00CF2DAB" w:rsidRPr="00C36A16">
        <w:br/>
        <w:t xml:space="preserve">лице </w:t>
      </w:r>
      <w:r w:rsidR="00F57448" w:rsidRPr="00FA1F19">
        <w:rPr>
          <w:i/>
          <w:u w:val="single"/>
        </w:rPr>
        <w:t>генерального директора</w:t>
      </w:r>
      <w:r w:rsidR="00F57448" w:rsidRPr="00FA1F19">
        <w:rPr>
          <w:u w:val="single"/>
        </w:rPr>
        <w:t xml:space="preserve"> </w:t>
      </w:r>
      <w:r w:rsidRPr="00FA1F19">
        <w:rPr>
          <w:rStyle w:val="fill"/>
          <w:b w:val="0"/>
          <w:color w:val="auto"/>
          <w:u w:val="single"/>
        </w:rPr>
        <w:t xml:space="preserve">Полевой </w:t>
      </w:r>
      <w:r w:rsidR="00C20F40">
        <w:rPr>
          <w:rStyle w:val="fill"/>
          <w:b w:val="0"/>
          <w:color w:val="auto"/>
          <w:u w:val="single"/>
        </w:rPr>
        <w:t>Василисы</w:t>
      </w:r>
      <w:r w:rsidRPr="00FA1F19">
        <w:rPr>
          <w:rStyle w:val="fill"/>
          <w:b w:val="0"/>
          <w:color w:val="auto"/>
          <w:u w:val="single"/>
        </w:rPr>
        <w:t xml:space="preserve"> </w:t>
      </w:r>
      <w:r w:rsidR="002013A3">
        <w:rPr>
          <w:rStyle w:val="fill"/>
          <w:b w:val="0"/>
          <w:color w:val="auto"/>
          <w:u w:val="single"/>
        </w:rPr>
        <w:t>Михайловны</w:t>
      </w:r>
      <w:r w:rsidR="00CF2DAB" w:rsidRPr="00C36A16">
        <w:t>, действующей на основании Устава, с другой</w:t>
      </w:r>
      <w:r w:rsidR="00332D39">
        <w:t xml:space="preserve"> стороны, совместно именуемые Стороны, заключили настоящий Договор о нижеследующем:</w:t>
      </w:r>
    </w:p>
    <w:p w:rsidR="00A7539C" w:rsidRPr="00C36A16" w:rsidRDefault="00A7539C" w:rsidP="001661B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A7539C" w:rsidRPr="00C36A16" w:rsidRDefault="00CF2DAB" w:rsidP="001661B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36A16">
        <w:rPr>
          <w:b/>
          <w:bCs/>
        </w:rPr>
        <w:t>1. ПРЕДМЕТ ДОГОВОРА</w:t>
      </w:r>
    </w:p>
    <w:p w:rsidR="00A7539C" w:rsidRPr="00C36A16" w:rsidRDefault="00A7539C" w:rsidP="001661B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A7539C" w:rsidRPr="00C36A16" w:rsidRDefault="00CF2DAB" w:rsidP="001661B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36A16">
        <w:t xml:space="preserve">1.1. Учредитель передает Обществу на безвозмездной основе в качестве средств целевого </w:t>
      </w:r>
      <w:r w:rsidRPr="00C36A16">
        <w:br/>
        <w:t xml:space="preserve">финансирования денежные средства в размере </w:t>
      </w:r>
      <w:r w:rsidR="001661BF" w:rsidRPr="00FA1F19">
        <w:rPr>
          <w:rStyle w:val="fill"/>
          <w:b w:val="0"/>
          <w:color w:val="auto"/>
          <w:u w:val="single"/>
        </w:rPr>
        <w:t>200 000</w:t>
      </w:r>
      <w:r w:rsidRPr="00FA1F19">
        <w:rPr>
          <w:u w:val="single"/>
        </w:rPr>
        <w:t xml:space="preserve"> (</w:t>
      </w:r>
      <w:r w:rsidR="001661BF" w:rsidRPr="00FA1F19">
        <w:rPr>
          <w:rStyle w:val="fill"/>
          <w:b w:val="0"/>
          <w:color w:val="auto"/>
          <w:u w:val="single"/>
        </w:rPr>
        <w:t>двести тысяч</w:t>
      </w:r>
      <w:r w:rsidRPr="00FA1F19">
        <w:rPr>
          <w:u w:val="single"/>
        </w:rPr>
        <w:t>)</w:t>
      </w:r>
      <w:r w:rsidRPr="00FA1F19">
        <w:rPr>
          <w:b/>
          <w:bCs/>
          <w:iCs/>
          <w:u w:val="single"/>
        </w:rPr>
        <w:t> </w:t>
      </w:r>
      <w:r w:rsidR="001661BF" w:rsidRPr="00FA1F19">
        <w:rPr>
          <w:rStyle w:val="fill"/>
          <w:b w:val="0"/>
          <w:color w:val="auto"/>
          <w:u w:val="single"/>
        </w:rPr>
        <w:t>руб</w:t>
      </w:r>
      <w:r w:rsidRPr="00FA1F19">
        <w:rPr>
          <w:u w:val="single"/>
        </w:rPr>
        <w:t>.</w:t>
      </w:r>
    </w:p>
    <w:p w:rsidR="00A7539C" w:rsidRPr="00FA1F19" w:rsidRDefault="00CF2DAB" w:rsidP="001661B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u w:val="single"/>
        </w:rPr>
      </w:pPr>
      <w:r w:rsidRPr="00C36A16">
        <w:t xml:space="preserve">1.2. Указанные денежные средства должны быть использованы Обществом </w:t>
      </w:r>
      <w:r w:rsidR="001661BF" w:rsidRPr="00FA1F19">
        <w:rPr>
          <w:rStyle w:val="fill"/>
          <w:b w:val="0"/>
          <w:color w:val="auto"/>
          <w:u w:val="single"/>
        </w:rPr>
        <w:t>на приобретение основных средств</w:t>
      </w:r>
      <w:r w:rsidR="002013A3">
        <w:rPr>
          <w:rStyle w:val="fill"/>
          <w:b w:val="0"/>
          <w:color w:val="auto"/>
          <w:u w:val="single"/>
        </w:rPr>
        <w:t xml:space="preserve"> потребительского назначения</w:t>
      </w:r>
      <w:r w:rsidR="001661BF" w:rsidRPr="00FA1F19">
        <w:rPr>
          <w:rStyle w:val="fill"/>
          <w:b w:val="0"/>
          <w:color w:val="auto"/>
          <w:u w:val="single"/>
        </w:rPr>
        <w:t xml:space="preserve"> </w:t>
      </w:r>
      <w:r w:rsidR="00332D39">
        <w:rPr>
          <w:rStyle w:val="fill"/>
          <w:b w:val="0"/>
          <w:color w:val="auto"/>
          <w:u w:val="single"/>
        </w:rPr>
        <w:t>сообразно смете от 11</w:t>
      </w:r>
      <w:r w:rsidR="00F57448" w:rsidRPr="00FA1F19">
        <w:rPr>
          <w:rStyle w:val="fill"/>
          <w:b w:val="0"/>
          <w:color w:val="auto"/>
          <w:u w:val="single"/>
        </w:rPr>
        <w:t>.01.2017 на протяжении 2 месяцев с даты их получения.</w:t>
      </w:r>
    </w:p>
    <w:p w:rsidR="00A7539C" w:rsidRPr="00C36A16" w:rsidRDefault="00CF2DAB" w:rsidP="001661B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36A16">
        <w:t>1.3. Денежные средства передаются путем их зачисления на банковский счет Общества.</w:t>
      </w:r>
    </w:p>
    <w:p w:rsidR="00A7539C" w:rsidRPr="00C36A16" w:rsidRDefault="00CF2DAB" w:rsidP="001661B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36A16">
        <w:t xml:space="preserve">1.4. Факт передачи денежных средств удостоверяется платежным поручением с отметкой банка </w:t>
      </w:r>
      <w:r w:rsidRPr="00C36A16">
        <w:br/>
        <w:t>об исполнении и актом, в котором Стороны обязаны указать фактически полученные Обществом денежные средства.</w:t>
      </w:r>
    </w:p>
    <w:p w:rsidR="00A7539C" w:rsidRPr="00C36A16" w:rsidRDefault="00A7539C" w:rsidP="001661B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A7539C" w:rsidRPr="00C36A16" w:rsidRDefault="00CF2DAB" w:rsidP="001661B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36A16">
        <w:rPr>
          <w:b/>
          <w:bCs/>
        </w:rPr>
        <w:t>2. ПРАВА И ОБЯЗАННОСТИ СТОРОН</w:t>
      </w:r>
    </w:p>
    <w:p w:rsidR="00A7539C" w:rsidRPr="00C36A16" w:rsidRDefault="00A7539C" w:rsidP="001661B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A7539C" w:rsidRPr="00FA1F19" w:rsidRDefault="00CF2DAB" w:rsidP="001661B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i/>
          <w:u w:val="single"/>
        </w:rPr>
      </w:pPr>
      <w:r w:rsidRPr="00C36A16">
        <w:t xml:space="preserve">2.1. Учредитель обязуется передать Обществу </w:t>
      </w:r>
      <w:r w:rsidR="00F57448">
        <w:t xml:space="preserve">сумму, указанную в п. 1.1 Договора в срок до </w:t>
      </w:r>
      <w:r w:rsidR="00F57448" w:rsidRPr="00FA1F19">
        <w:rPr>
          <w:i/>
          <w:u w:val="single"/>
        </w:rPr>
        <w:t>26 января 2017 года.</w:t>
      </w:r>
    </w:p>
    <w:p w:rsidR="00A7539C" w:rsidRPr="00C36A16" w:rsidRDefault="00CF2DAB" w:rsidP="001661B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36A16">
        <w:t>2.2. Общество обязано использовать полученные средства строго по целевому назначению.</w:t>
      </w:r>
    </w:p>
    <w:p w:rsidR="00A7539C" w:rsidRPr="00C36A16" w:rsidRDefault="00CF2DAB" w:rsidP="001661B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36A16">
        <w:t xml:space="preserve">2.3. В случае получения Обществом экономии средств целевого финансирования сумма </w:t>
      </w:r>
      <w:r w:rsidRPr="00C36A16">
        <w:br/>
        <w:t>экономии подлежит возврату Учредителю.</w:t>
      </w:r>
    </w:p>
    <w:p w:rsidR="00A7539C" w:rsidRPr="00C36A16" w:rsidRDefault="00A7539C" w:rsidP="001661B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A7539C" w:rsidRPr="00C36A16" w:rsidRDefault="00CF2DAB" w:rsidP="001661B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36A16">
        <w:rPr>
          <w:b/>
          <w:bCs/>
        </w:rPr>
        <w:t>3. РАЗРЕШЕНИЕ СПОРОВ</w:t>
      </w:r>
    </w:p>
    <w:p w:rsidR="00A7539C" w:rsidRPr="00C36A16" w:rsidRDefault="00A7539C" w:rsidP="001661B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A7539C" w:rsidRPr="00C36A16" w:rsidRDefault="00CF2DAB" w:rsidP="001661B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36A16">
        <w:t xml:space="preserve">3.1. Все споры и разногласия, которые могут возникнуть между Сторонами по вопросам, не </w:t>
      </w:r>
      <w:r w:rsidRPr="00C36A16">
        <w:br/>
        <w:t xml:space="preserve">нашедшим своего разрешения в тексте данного Договора, будут разрешаться путем переговоров </w:t>
      </w:r>
      <w:r w:rsidRPr="00C36A16">
        <w:br/>
        <w:t>на основе действующего законодательства РФ.</w:t>
      </w:r>
    </w:p>
    <w:p w:rsidR="00A7539C" w:rsidRPr="00C36A16" w:rsidRDefault="00CF2DAB" w:rsidP="001661B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36A16">
        <w:t xml:space="preserve">3.2. При </w:t>
      </w:r>
      <w:proofErr w:type="spellStart"/>
      <w:r w:rsidRPr="00C36A16">
        <w:t>неурегулировании</w:t>
      </w:r>
      <w:proofErr w:type="spellEnd"/>
      <w:r w:rsidRPr="00C36A16">
        <w:t xml:space="preserve"> в процессе переговоров спорных вопросов они разрешаются в </w:t>
      </w:r>
      <w:r w:rsidRPr="00C36A16">
        <w:br/>
      </w:r>
      <w:r w:rsidR="00F57448" w:rsidRPr="00FA1F19">
        <w:rPr>
          <w:rStyle w:val="fill"/>
          <w:b w:val="0"/>
          <w:color w:val="auto"/>
          <w:u w:val="single"/>
        </w:rPr>
        <w:t>Арбитражном суде г. Ярославля</w:t>
      </w:r>
      <w:r w:rsidRPr="00C36A16">
        <w:t xml:space="preserve"> в порядке, установленном действующим законодательством РФ.</w:t>
      </w:r>
    </w:p>
    <w:p w:rsidR="00A7539C" w:rsidRPr="00C36A16" w:rsidRDefault="00A7539C" w:rsidP="001661B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A7539C" w:rsidRPr="00C36A16" w:rsidRDefault="00CF2DAB" w:rsidP="001661B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36A16">
        <w:rPr>
          <w:b/>
          <w:bCs/>
        </w:rPr>
        <w:t>4. ОСОБЫЕ УСЛОВИЯ</w:t>
      </w:r>
    </w:p>
    <w:p w:rsidR="00A7539C" w:rsidRPr="00C36A16" w:rsidRDefault="00A7539C" w:rsidP="001661B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A7539C" w:rsidRPr="00C36A16" w:rsidRDefault="00CF2DAB" w:rsidP="001661B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36A16">
        <w:t xml:space="preserve">4.1. Во всем, что не предусмотрено настоящим Договором, Стороны руководствуются </w:t>
      </w:r>
      <w:r w:rsidRPr="00C36A16">
        <w:br/>
        <w:t>действующим законодательством РФ.</w:t>
      </w:r>
    </w:p>
    <w:p w:rsidR="00A7539C" w:rsidRPr="00C36A16" w:rsidRDefault="00CF2DAB" w:rsidP="001661B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36A16">
        <w:t xml:space="preserve">4.2. По соглашению Сторон в настоящий Договор могут быть внесены изменения или </w:t>
      </w:r>
      <w:r w:rsidRPr="00C36A16">
        <w:br/>
        <w:t xml:space="preserve">дополнения. Любые изменения или дополнения к настоящему Договору действительны при </w:t>
      </w:r>
      <w:r w:rsidRPr="00C36A16">
        <w:br/>
        <w:t>условии, если они совершены в письменной форме и подписаны Сторонами.</w:t>
      </w:r>
    </w:p>
    <w:p w:rsidR="00A7539C" w:rsidRPr="00C36A16" w:rsidRDefault="00332D39" w:rsidP="001661B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>
        <w:t>4.3</w:t>
      </w:r>
      <w:r w:rsidR="00CF2DAB" w:rsidRPr="00C36A16">
        <w:t xml:space="preserve">. Договор составлен в </w:t>
      </w:r>
      <w:r w:rsidR="00CF2DAB" w:rsidRPr="00FA1F19">
        <w:rPr>
          <w:i/>
          <w:u w:val="single"/>
        </w:rPr>
        <w:t>двух</w:t>
      </w:r>
      <w:r w:rsidR="00CF2DAB" w:rsidRPr="00C36A16">
        <w:t xml:space="preserve"> экземплярах, из которых один находится у Учредителя, а второй – у Общества.</w:t>
      </w:r>
    </w:p>
    <w:p w:rsidR="00A7539C" w:rsidRPr="00C36A16" w:rsidRDefault="00A7539C" w:rsidP="001661B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A7539C" w:rsidRPr="00C36A16" w:rsidRDefault="00CF2DAB" w:rsidP="001661B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36A16">
        <w:rPr>
          <w:b/>
          <w:bCs/>
        </w:rPr>
        <w:t>5. СРОК ДЕЙСТВИЯ ДОГОВОРА</w:t>
      </w:r>
    </w:p>
    <w:p w:rsidR="00A7539C" w:rsidRPr="00C36A16" w:rsidRDefault="00A7539C" w:rsidP="001661B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A7539C" w:rsidRPr="00C36A16" w:rsidRDefault="00CF2DAB" w:rsidP="001661B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36A16">
        <w:t xml:space="preserve">5.1. Настоящий Договор вступает в силу с момента подписания и заканчивает свое действие </w:t>
      </w:r>
      <w:r w:rsidRPr="00C36A16">
        <w:br/>
        <w:t xml:space="preserve">после выполнения Сторонами принятых на себя обязательств в соответствии с условиями </w:t>
      </w:r>
      <w:r w:rsidRPr="00C36A16">
        <w:br/>
        <w:t>Договора.</w:t>
      </w:r>
    </w:p>
    <w:p w:rsidR="00A7539C" w:rsidRPr="00C36A16" w:rsidRDefault="00CF2DAB" w:rsidP="001661B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36A16">
        <w:t>5.2. Настоящий Договор прекращается досрочно по соглашению Сторон.</w:t>
      </w:r>
    </w:p>
    <w:p w:rsidR="00A7539C" w:rsidRPr="00C36A16" w:rsidRDefault="00A7539C" w:rsidP="001661B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p w:rsidR="00A7539C" w:rsidRPr="00C36A16" w:rsidRDefault="00CF2DAB" w:rsidP="001661B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C36A16">
        <w:rPr>
          <w:b/>
          <w:bCs/>
        </w:rPr>
        <w:t>6. АДРЕСА, РЕКВИЗИТЫ И ПОДПИСИ СТОРОН</w:t>
      </w:r>
    </w:p>
    <w:p w:rsidR="00A7539C" w:rsidRPr="00C36A16" w:rsidRDefault="00A7539C" w:rsidP="001661BF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</w:p>
    <w:tbl>
      <w:tblPr>
        <w:tblW w:w="847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4"/>
        <w:gridCol w:w="4361"/>
      </w:tblGrid>
      <w:tr w:rsidR="00A7539C" w:rsidRPr="00C36A16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539C" w:rsidRDefault="00CF2DAB" w:rsidP="001661BF">
            <w:pPr>
              <w:pStyle w:val="a5"/>
              <w:spacing w:before="0" w:beforeAutospacing="0" w:after="0" w:afterAutospacing="0"/>
              <w:jc w:val="both"/>
            </w:pPr>
            <w:r w:rsidRPr="00C36A16">
              <w:t>Учредитель:</w:t>
            </w:r>
          </w:p>
          <w:p w:rsidR="00F57448" w:rsidRPr="00C36A16" w:rsidRDefault="00F57448" w:rsidP="001661BF">
            <w:pPr>
              <w:pStyle w:val="a5"/>
              <w:spacing w:before="0" w:beforeAutospacing="0" w:after="0" w:afterAutospacing="0"/>
              <w:jc w:val="both"/>
            </w:pPr>
          </w:p>
          <w:p w:rsidR="00F57448" w:rsidRDefault="00F57448" w:rsidP="00F57448">
            <w:pPr>
              <w:pStyle w:val="a5"/>
              <w:spacing w:before="0" w:beforeAutospacing="0" w:after="0" w:afterAutospacing="0"/>
              <w:jc w:val="both"/>
            </w:pPr>
            <w:r>
              <w:t>С. М. Гладко</w:t>
            </w:r>
          </w:p>
          <w:p w:rsidR="00F57448" w:rsidRDefault="00CF2DAB" w:rsidP="00F57448">
            <w:pPr>
              <w:pStyle w:val="a5"/>
              <w:spacing w:before="0" w:beforeAutospacing="0" w:after="0" w:afterAutospacing="0"/>
              <w:jc w:val="both"/>
              <w:rPr>
                <w:rStyle w:val="fill"/>
                <w:b w:val="0"/>
                <w:i w:val="0"/>
                <w:color w:val="auto"/>
              </w:rPr>
            </w:pPr>
            <w:r w:rsidRPr="00C36A16">
              <w:br/>
            </w:r>
            <w:r w:rsidR="00F57448">
              <w:rPr>
                <w:rStyle w:val="fill"/>
                <w:b w:val="0"/>
                <w:i w:val="0"/>
                <w:color w:val="auto"/>
              </w:rPr>
              <w:t>Паспорт серии 1234 № 123456</w:t>
            </w:r>
          </w:p>
          <w:p w:rsidR="00F57448" w:rsidRDefault="00F57448" w:rsidP="00F57448">
            <w:pPr>
              <w:pStyle w:val="a5"/>
              <w:spacing w:before="0" w:beforeAutospacing="0" w:after="0" w:afterAutospacing="0"/>
              <w:jc w:val="both"/>
              <w:rPr>
                <w:rStyle w:val="fill"/>
                <w:b w:val="0"/>
                <w:i w:val="0"/>
                <w:color w:val="auto"/>
              </w:rPr>
            </w:pPr>
          </w:p>
          <w:p w:rsidR="00F57448" w:rsidRDefault="00F57448" w:rsidP="00F57448">
            <w:pPr>
              <w:pStyle w:val="a5"/>
              <w:spacing w:before="0" w:beforeAutospacing="0" w:after="0" w:afterAutospacing="0"/>
              <w:jc w:val="both"/>
              <w:rPr>
                <w:rStyle w:val="fill"/>
                <w:b w:val="0"/>
                <w:i w:val="0"/>
                <w:color w:val="auto"/>
              </w:rPr>
            </w:pPr>
            <w:proofErr w:type="gramStart"/>
            <w:r>
              <w:rPr>
                <w:rStyle w:val="fill"/>
                <w:b w:val="0"/>
                <w:i w:val="0"/>
                <w:color w:val="auto"/>
              </w:rPr>
              <w:t>Выдан</w:t>
            </w:r>
            <w:proofErr w:type="gramEnd"/>
            <w:r>
              <w:rPr>
                <w:rStyle w:val="fill"/>
                <w:b w:val="0"/>
                <w:i w:val="0"/>
                <w:color w:val="auto"/>
              </w:rPr>
              <w:t xml:space="preserve"> ОВД </w:t>
            </w:r>
            <w:r w:rsidR="00332D39">
              <w:rPr>
                <w:rStyle w:val="fill"/>
                <w:b w:val="0"/>
                <w:i w:val="0"/>
                <w:color w:val="auto"/>
              </w:rPr>
              <w:t>Ленинского</w:t>
            </w:r>
            <w:r>
              <w:rPr>
                <w:rStyle w:val="fill"/>
                <w:b w:val="0"/>
                <w:i w:val="0"/>
                <w:color w:val="auto"/>
              </w:rPr>
              <w:t xml:space="preserve"> района</w:t>
            </w:r>
          </w:p>
          <w:p w:rsidR="00F57448" w:rsidRDefault="00F57448" w:rsidP="00F57448">
            <w:pPr>
              <w:pStyle w:val="a5"/>
              <w:spacing w:before="0" w:beforeAutospacing="0" w:after="0" w:afterAutospacing="0"/>
              <w:jc w:val="both"/>
              <w:rPr>
                <w:rStyle w:val="fill"/>
                <w:b w:val="0"/>
                <w:i w:val="0"/>
                <w:color w:val="auto"/>
              </w:rPr>
            </w:pPr>
          </w:p>
          <w:p w:rsidR="00F57448" w:rsidRDefault="00FA1F19" w:rsidP="00F57448">
            <w:pPr>
              <w:pStyle w:val="a5"/>
              <w:spacing w:before="0" w:beforeAutospacing="0" w:after="0" w:afterAutospacing="0"/>
              <w:jc w:val="both"/>
              <w:rPr>
                <w:rStyle w:val="fill"/>
                <w:b w:val="0"/>
                <w:i w:val="0"/>
                <w:color w:val="auto"/>
              </w:rPr>
            </w:pPr>
            <w:r>
              <w:rPr>
                <w:rStyle w:val="fill"/>
                <w:b w:val="0"/>
                <w:i w:val="0"/>
                <w:color w:val="auto"/>
              </w:rPr>
              <w:t>г</w:t>
            </w:r>
            <w:r w:rsidR="00F57448">
              <w:rPr>
                <w:rStyle w:val="fill"/>
                <w:b w:val="0"/>
                <w:i w:val="0"/>
                <w:color w:val="auto"/>
              </w:rPr>
              <w:t>. Ярославля  22.09.2003</w:t>
            </w:r>
          </w:p>
          <w:p w:rsidR="00FA1F19" w:rsidRDefault="00FA1F19" w:rsidP="00F57448">
            <w:pPr>
              <w:pStyle w:val="a5"/>
              <w:spacing w:before="0" w:beforeAutospacing="0" w:after="0" w:afterAutospacing="0"/>
              <w:jc w:val="both"/>
            </w:pPr>
          </w:p>
          <w:p w:rsidR="00FA1F19" w:rsidRDefault="00FA1F19" w:rsidP="00F57448">
            <w:pPr>
              <w:pStyle w:val="a5"/>
              <w:spacing w:before="0" w:beforeAutospacing="0" w:after="0" w:afterAutospacing="0"/>
              <w:jc w:val="both"/>
            </w:pPr>
            <w:r>
              <w:t xml:space="preserve">Адрес: Г. Ярославль, </w:t>
            </w:r>
          </w:p>
          <w:p w:rsidR="00FA1F19" w:rsidRDefault="00FA1F19" w:rsidP="00F57448">
            <w:pPr>
              <w:pStyle w:val="a5"/>
              <w:spacing w:before="0" w:beforeAutospacing="0" w:after="0" w:afterAutospacing="0"/>
              <w:jc w:val="both"/>
            </w:pPr>
          </w:p>
          <w:p w:rsidR="00FA1F19" w:rsidRDefault="00FA1F19" w:rsidP="00F57448">
            <w:pPr>
              <w:pStyle w:val="a5"/>
              <w:spacing w:before="0" w:beforeAutospacing="0" w:after="0" w:afterAutospacing="0"/>
              <w:jc w:val="both"/>
            </w:pPr>
            <w:r>
              <w:t xml:space="preserve">ул. </w:t>
            </w:r>
            <w:r w:rsidR="00332D39">
              <w:t>Победы, д.92</w:t>
            </w:r>
            <w:r>
              <w:t>, кв. 2</w:t>
            </w:r>
          </w:p>
          <w:p w:rsidR="00A7539C" w:rsidRDefault="00CF2DAB" w:rsidP="00FA1F19">
            <w:pPr>
              <w:pStyle w:val="a5"/>
              <w:spacing w:before="0" w:beforeAutospacing="0" w:after="0" w:afterAutospacing="0"/>
              <w:jc w:val="both"/>
            </w:pPr>
            <w:r w:rsidRPr="00C36A16">
              <w:br/>
            </w:r>
            <w:r w:rsidRPr="00C36A16">
              <w:br/>
            </w:r>
            <w:r w:rsidRPr="00C36A16">
              <w:br/>
            </w:r>
          </w:p>
          <w:p w:rsidR="00332D39" w:rsidRDefault="00332D39" w:rsidP="00FA1F19">
            <w:pPr>
              <w:pStyle w:val="a5"/>
              <w:spacing w:before="0" w:beforeAutospacing="0" w:after="0" w:afterAutospacing="0"/>
              <w:jc w:val="both"/>
            </w:pPr>
          </w:p>
          <w:p w:rsidR="00FA1F19" w:rsidRDefault="00FA1F19" w:rsidP="00FA1F19">
            <w:pPr>
              <w:pStyle w:val="a5"/>
              <w:spacing w:before="0" w:beforeAutospacing="0" w:after="0" w:afterAutospacing="0"/>
              <w:jc w:val="both"/>
            </w:pPr>
          </w:p>
          <w:p w:rsidR="00FA1F19" w:rsidRPr="00C36A16" w:rsidRDefault="00FA5BE0" w:rsidP="00FA1F19">
            <w:pPr>
              <w:pStyle w:val="a5"/>
              <w:spacing w:before="0" w:beforeAutospacing="0" w:after="0" w:afterAutospacing="0"/>
              <w:jc w:val="both"/>
            </w:pPr>
            <w:r>
              <w:t>С. В</w:t>
            </w:r>
            <w:r w:rsidR="00FA1F19">
              <w:t>. Гладко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A7539C" w:rsidRDefault="00CF2DAB" w:rsidP="001661BF">
            <w:pPr>
              <w:pStyle w:val="a5"/>
              <w:spacing w:before="0" w:beforeAutospacing="0" w:after="0" w:afterAutospacing="0"/>
              <w:jc w:val="both"/>
            </w:pPr>
            <w:r w:rsidRPr="00C36A16">
              <w:t>Общество:</w:t>
            </w:r>
          </w:p>
          <w:p w:rsidR="00F57448" w:rsidRPr="00C36A16" w:rsidRDefault="00F57448" w:rsidP="001661BF">
            <w:pPr>
              <w:pStyle w:val="a5"/>
              <w:spacing w:before="0" w:beforeAutospacing="0" w:after="0" w:afterAutospacing="0"/>
              <w:jc w:val="both"/>
            </w:pPr>
          </w:p>
          <w:p w:rsidR="00FA1F19" w:rsidRDefault="00FA1F19" w:rsidP="001661BF">
            <w:pPr>
              <w:pStyle w:val="a5"/>
              <w:spacing w:before="0" w:beforeAutospacing="0" w:after="0" w:afterAutospacing="0"/>
              <w:jc w:val="both"/>
              <w:rPr>
                <w:rStyle w:val="fill"/>
                <w:b w:val="0"/>
                <w:i w:val="0"/>
                <w:color w:val="auto"/>
              </w:rPr>
            </w:pPr>
            <w:r>
              <w:rPr>
                <w:rStyle w:val="fill"/>
                <w:b w:val="0"/>
                <w:i w:val="0"/>
                <w:color w:val="auto"/>
              </w:rPr>
              <w:t>ООО «</w:t>
            </w:r>
            <w:r w:rsidR="002013A3">
              <w:rPr>
                <w:rStyle w:val="fill"/>
                <w:b w:val="0"/>
                <w:i w:val="0"/>
                <w:color w:val="auto"/>
              </w:rPr>
              <w:t>Агат</w:t>
            </w:r>
            <w:r>
              <w:rPr>
                <w:rStyle w:val="fill"/>
                <w:b w:val="0"/>
                <w:i w:val="0"/>
                <w:color w:val="auto"/>
              </w:rPr>
              <w:t>»</w:t>
            </w:r>
          </w:p>
          <w:p w:rsidR="00FA1F19" w:rsidRDefault="00FA1F19" w:rsidP="001661BF">
            <w:pPr>
              <w:pStyle w:val="a5"/>
              <w:spacing w:before="0" w:beforeAutospacing="0" w:after="0" w:afterAutospacing="0"/>
              <w:jc w:val="both"/>
              <w:rPr>
                <w:rStyle w:val="fill"/>
                <w:b w:val="0"/>
                <w:i w:val="0"/>
                <w:color w:val="auto"/>
              </w:rPr>
            </w:pPr>
          </w:p>
          <w:p w:rsidR="00FA1F19" w:rsidRDefault="00FA1F19" w:rsidP="001661BF">
            <w:pPr>
              <w:pStyle w:val="a5"/>
              <w:spacing w:before="0" w:beforeAutospacing="0" w:after="0" w:afterAutospacing="0"/>
              <w:jc w:val="both"/>
              <w:rPr>
                <w:rStyle w:val="fill"/>
                <w:b w:val="0"/>
                <w:i w:val="0"/>
                <w:color w:val="auto"/>
              </w:rPr>
            </w:pPr>
            <w:r>
              <w:rPr>
                <w:rStyle w:val="fill"/>
                <w:b w:val="0"/>
                <w:i w:val="0"/>
                <w:color w:val="auto"/>
              </w:rPr>
              <w:t>Адрес: 150002, г. Ярославль,</w:t>
            </w:r>
          </w:p>
          <w:p w:rsidR="00FA1F19" w:rsidRDefault="00FA1F19" w:rsidP="001661BF">
            <w:pPr>
              <w:pStyle w:val="a5"/>
              <w:spacing w:before="0" w:beforeAutospacing="0" w:after="0" w:afterAutospacing="0"/>
              <w:jc w:val="both"/>
              <w:rPr>
                <w:rStyle w:val="fill"/>
                <w:b w:val="0"/>
                <w:i w:val="0"/>
                <w:color w:val="auto"/>
              </w:rPr>
            </w:pPr>
          </w:p>
          <w:p w:rsidR="00FA1F19" w:rsidRDefault="00C20F40" w:rsidP="001661BF">
            <w:pPr>
              <w:pStyle w:val="a5"/>
              <w:spacing w:before="0" w:beforeAutospacing="0" w:after="0" w:afterAutospacing="0"/>
              <w:jc w:val="both"/>
              <w:rPr>
                <w:rStyle w:val="fill"/>
                <w:b w:val="0"/>
                <w:i w:val="0"/>
                <w:color w:val="auto"/>
              </w:rPr>
            </w:pPr>
            <w:r>
              <w:rPr>
                <w:rStyle w:val="fill"/>
                <w:b w:val="0"/>
                <w:i w:val="0"/>
                <w:color w:val="auto"/>
              </w:rPr>
              <w:t>у</w:t>
            </w:r>
            <w:r w:rsidR="00FA1F19">
              <w:rPr>
                <w:rStyle w:val="fill"/>
                <w:b w:val="0"/>
                <w:i w:val="0"/>
                <w:color w:val="auto"/>
              </w:rPr>
              <w:t>л. Лесная, д. 3</w:t>
            </w:r>
          </w:p>
          <w:p w:rsidR="00FA1F19" w:rsidRDefault="00FA1F19" w:rsidP="001661BF">
            <w:pPr>
              <w:pStyle w:val="a5"/>
              <w:spacing w:before="0" w:beforeAutospacing="0" w:after="0" w:afterAutospacing="0"/>
              <w:jc w:val="both"/>
              <w:rPr>
                <w:rStyle w:val="fill"/>
                <w:b w:val="0"/>
                <w:i w:val="0"/>
                <w:color w:val="auto"/>
              </w:rPr>
            </w:pPr>
          </w:p>
          <w:p w:rsidR="00FA1F19" w:rsidRDefault="00FA1F19" w:rsidP="001661BF">
            <w:pPr>
              <w:pStyle w:val="a5"/>
              <w:spacing w:before="0" w:beforeAutospacing="0" w:after="0" w:afterAutospacing="0"/>
              <w:jc w:val="both"/>
              <w:rPr>
                <w:rStyle w:val="fill"/>
                <w:b w:val="0"/>
                <w:i w:val="0"/>
                <w:color w:val="auto"/>
              </w:rPr>
            </w:pPr>
            <w:r>
              <w:rPr>
                <w:rStyle w:val="fill"/>
                <w:b w:val="0"/>
                <w:i w:val="0"/>
                <w:color w:val="auto"/>
              </w:rPr>
              <w:t>ИНН 1234567898 КПП 666877755</w:t>
            </w:r>
          </w:p>
          <w:p w:rsidR="00FA1F19" w:rsidRDefault="00FA1F19" w:rsidP="001661BF">
            <w:pPr>
              <w:pStyle w:val="a5"/>
              <w:spacing w:before="0" w:beforeAutospacing="0" w:after="0" w:afterAutospacing="0"/>
              <w:jc w:val="both"/>
              <w:rPr>
                <w:rStyle w:val="fill"/>
                <w:b w:val="0"/>
                <w:i w:val="0"/>
                <w:color w:val="auto"/>
              </w:rPr>
            </w:pPr>
          </w:p>
          <w:p w:rsidR="00FA1F19" w:rsidRDefault="00FA1F19" w:rsidP="001661BF">
            <w:pPr>
              <w:pStyle w:val="a5"/>
              <w:spacing w:before="0" w:beforeAutospacing="0" w:after="0" w:afterAutospacing="0"/>
              <w:jc w:val="both"/>
              <w:rPr>
                <w:rStyle w:val="fill"/>
                <w:b w:val="0"/>
                <w:i w:val="0"/>
                <w:color w:val="auto"/>
              </w:rPr>
            </w:pPr>
            <w:proofErr w:type="gramStart"/>
            <w:r>
              <w:rPr>
                <w:rStyle w:val="fill"/>
                <w:b w:val="0"/>
                <w:i w:val="0"/>
                <w:color w:val="auto"/>
              </w:rPr>
              <w:t>р</w:t>
            </w:r>
            <w:proofErr w:type="gramEnd"/>
            <w:r w:rsidRPr="00FA1F19">
              <w:rPr>
                <w:rStyle w:val="fill"/>
                <w:b w:val="0"/>
                <w:i w:val="0"/>
                <w:color w:val="auto"/>
              </w:rPr>
              <w:t>/</w:t>
            </w:r>
            <w:r>
              <w:rPr>
                <w:rStyle w:val="fill"/>
                <w:b w:val="0"/>
                <w:i w:val="0"/>
                <w:color w:val="auto"/>
              </w:rPr>
              <w:t>с 09876958473217568493</w:t>
            </w:r>
          </w:p>
          <w:p w:rsidR="00FA1F19" w:rsidRDefault="00FA1F19" w:rsidP="001661BF">
            <w:pPr>
              <w:pStyle w:val="a5"/>
              <w:spacing w:before="0" w:beforeAutospacing="0" w:after="0" w:afterAutospacing="0"/>
              <w:jc w:val="both"/>
              <w:rPr>
                <w:rStyle w:val="fill"/>
                <w:b w:val="0"/>
                <w:i w:val="0"/>
                <w:color w:val="auto"/>
              </w:rPr>
            </w:pPr>
          </w:p>
          <w:p w:rsidR="00FA1F19" w:rsidRDefault="00FA1F19" w:rsidP="001661BF">
            <w:pPr>
              <w:pStyle w:val="a5"/>
              <w:spacing w:before="0" w:beforeAutospacing="0" w:after="0" w:afterAutospacing="0"/>
              <w:jc w:val="both"/>
              <w:rPr>
                <w:rStyle w:val="fill"/>
                <w:b w:val="0"/>
                <w:i w:val="0"/>
                <w:color w:val="auto"/>
              </w:rPr>
            </w:pPr>
            <w:r>
              <w:rPr>
                <w:rStyle w:val="fill"/>
                <w:b w:val="0"/>
                <w:i w:val="0"/>
                <w:color w:val="auto"/>
              </w:rPr>
              <w:t>в АКБ «Верный»</w:t>
            </w:r>
          </w:p>
          <w:p w:rsidR="00FA1F19" w:rsidRDefault="00FA1F19" w:rsidP="001661BF">
            <w:pPr>
              <w:pStyle w:val="a5"/>
              <w:spacing w:before="0" w:beforeAutospacing="0" w:after="0" w:afterAutospacing="0"/>
              <w:jc w:val="both"/>
              <w:rPr>
                <w:rStyle w:val="fill"/>
                <w:b w:val="0"/>
                <w:i w:val="0"/>
                <w:color w:val="auto"/>
              </w:rPr>
            </w:pPr>
          </w:p>
          <w:p w:rsidR="00FA1F19" w:rsidRDefault="00FA1F19" w:rsidP="001661BF">
            <w:pPr>
              <w:pStyle w:val="a5"/>
              <w:spacing w:before="0" w:beforeAutospacing="0" w:after="0" w:afterAutospacing="0"/>
              <w:jc w:val="both"/>
              <w:rPr>
                <w:rStyle w:val="fill"/>
                <w:b w:val="0"/>
                <w:i w:val="0"/>
                <w:color w:val="auto"/>
              </w:rPr>
            </w:pPr>
            <w:r>
              <w:rPr>
                <w:rStyle w:val="fill"/>
                <w:b w:val="0"/>
                <w:i w:val="0"/>
                <w:color w:val="auto"/>
              </w:rPr>
              <w:t>к</w:t>
            </w:r>
            <w:r>
              <w:rPr>
                <w:rStyle w:val="fill"/>
                <w:b w:val="0"/>
                <w:i w:val="0"/>
                <w:color w:val="auto"/>
                <w:lang w:val="en-US"/>
              </w:rPr>
              <w:t xml:space="preserve">/c </w:t>
            </w:r>
            <w:r>
              <w:rPr>
                <w:rStyle w:val="fill"/>
                <w:b w:val="0"/>
                <w:i w:val="0"/>
                <w:color w:val="auto"/>
              </w:rPr>
              <w:t>567849382756483769876</w:t>
            </w:r>
          </w:p>
          <w:p w:rsidR="00FA1F19" w:rsidRDefault="00FA1F19" w:rsidP="001661BF">
            <w:pPr>
              <w:pStyle w:val="a5"/>
              <w:spacing w:before="0" w:beforeAutospacing="0" w:after="0" w:afterAutospacing="0"/>
              <w:jc w:val="both"/>
              <w:rPr>
                <w:rStyle w:val="fill"/>
                <w:b w:val="0"/>
                <w:i w:val="0"/>
                <w:color w:val="auto"/>
              </w:rPr>
            </w:pPr>
          </w:p>
          <w:p w:rsidR="00FA1F19" w:rsidRDefault="00FA1F19" w:rsidP="001661BF">
            <w:pPr>
              <w:pStyle w:val="a5"/>
              <w:spacing w:before="0" w:beforeAutospacing="0" w:after="0" w:afterAutospacing="0"/>
              <w:jc w:val="both"/>
              <w:rPr>
                <w:rStyle w:val="fill"/>
                <w:b w:val="0"/>
                <w:i w:val="0"/>
                <w:color w:val="auto"/>
              </w:rPr>
            </w:pPr>
            <w:r>
              <w:rPr>
                <w:rStyle w:val="fill"/>
                <w:b w:val="0"/>
                <w:i w:val="0"/>
                <w:color w:val="auto"/>
              </w:rPr>
              <w:t>БИК 098098755</w:t>
            </w:r>
          </w:p>
          <w:p w:rsidR="00332D39" w:rsidRDefault="00332D39" w:rsidP="001661BF">
            <w:pPr>
              <w:pStyle w:val="a5"/>
              <w:spacing w:before="0" w:beforeAutospacing="0" w:after="0" w:afterAutospacing="0"/>
              <w:jc w:val="both"/>
              <w:rPr>
                <w:rStyle w:val="fill"/>
                <w:b w:val="0"/>
                <w:i w:val="0"/>
                <w:color w:val="auto"/>
              </w:rPr>
            </w:pPr>
          </w:p>
          <w:p w:rsidR="00FA1F19" w:rsidRDefault="00FA1F19" w:rsidP="001661BF">
            <w:pPr>
              <w:pStyle w:val="a5"/>
              <w:spacing w:before="0" w:beforeAutospacing="0" w:after="0" w:afterAutospacing="0"/>
              <w:jc w:val="both"/>
              <w:rPr>
                <w:rStyle w:val="fill"/>
                <w:b w:val="0"/>
                <w:i w:val="0"/>
                <w:color w:val="auto"/>
              </w:rPr>
            </w:pPr>
          </w:p>
          <w:p w:rsidR="00FA1F19" w:rsidRDefault="002C7C64" w:rsidP="00FA1F19">
            <w:pPr>
              <w:pStyle w:val="a5"/>
              <w:spacing w:before="0" w:beforeAutospacing="0" w:after="0" w:afterAutospacing="0"/>
              <w:jc w:val="both"/>
              <w:rPr>
                <w:rStyle w:val="fill"/>
                <w:b w:val="0"/>
                <w:i w:val="0"/>
                <w:color w:val="auto"/>
              </w:rPr>
            </w:pPr>
            <w:r>
              <w:rPr>
                <w:rStyle w:val="fill"/>
                <w:b w:val="0"/>
                <w:i w:val="0"/>
                <w:color w:val="auto"/>
              </w:rPr>
              <w:t>В. М</w:t>
            </w:r>
            <w:r w:rsidR="00FA1F19">
              <w:rPr>
                <w:rStyle w:val="fill"/>
                <w:b w:val="0"/>
                <w:i w:val="0"/>
                <w:color w:val="auto"/>
              </w:rPr>
              <w:t>. Полевая</w:t>
            </w:r>
          </w:p>
          <w:p w:rsidR="00FA1F19" w:rsidRDefault="00FA1F19" w:rsidP="00FA1F19">
            <w:pPr>
              <w:pStyle w:val="a5"/>
              <w:spacing w:before="0" w:beforeAutospacing="0" w:after="0" w:afterAutospacing="0"/>
              <w:jc w:val="both"/>
              <w:rPr>
                <w:rStyle w:val="fill"/>
                <w:b w:val="0"/>
                <w:i w:val="0"/>
                <w:color w:val="auto"/>
              </w:rPr>
            </w:pPr>
          </w:p>
          <w:p w:rsidR="00A7539C" w:rsidRPr="00FA1F19" w:rsidRDefault="00FA1F19" w:rsidP="00FA1F19">
            <w:pPr>
              <w:pStyle w:val="a5"/>
              <w:spacing w:before="0" w:beforeAutospacing="0" w:after="0" w:afterAutospacing="0"/>
              <w:jc w:val="both"/>
              <w:rPr>
                <w:bCs/>
                <w:iCs/>
              </w:rPr>
            </w:pPr>
            <w:r>
              <w:t xml:space="preserve"> </w:t>
            </w:r>
            <w:r w:rsidR="00CF2DAB" w:rsidRPr="00C36A16">
              <w:br/>
            </w:r>
          </w:p>
        </w:tc>
      </w:tr>
    </w:tbl>
    <w:p w:rsidR="00CF2DAB" w:rsidRPr="00C36A16" w:rsidRDefault="00CF2DAB" w:rsidP="001661BF">
      <w:pPr>
        <w:pStyle w:val="a5"/>
        <w:jc w:val="both"/>
      </w:pPr>
    </w:p>
    <w:sectPr w:rsidR="00CF2DAB" w:rsidRPr="00C36A16" w:rsidSect="00236F5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397" w:bottom="1134" w:left="13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53E8" w:rsidRDefault="001D53E8" w:rsidP="00C97B10">
      <w:r>
        <w:separator/>
      </w:r>
    </w:p>
  </w:endnote>
  <w:endnote w:type="continuationSeparator" w:id="0">
    <w:p w:rsidR="001D53E8" w:rsidRDefault="001D53E8" w:rsidP="00C97B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10" w:rsidRDefault="00C97B10">
    <w:pPr>
      <w:pStyle w:val="af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10" w:rsidRDefault="00C97B10">
    <w:pPr>
      <w:pStyle w:val="af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10" w:rsidRDefault="00C97B10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53E8" w:rsidRDefault="001D53E8" w:rsidP="00C97B10">
      <w:r>
        <w:separator/>
      </w:r>
    </w:p>
  </w:footnote>
  <w:footnote w:type="continuationSeparator" w:id="0">
    <w:p w:rsidR="001D53E8" w:rsidRDefault="001D53E8" w:rsidP="00C97B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10" w:rsidRDefault="00C97B10">
    <w:pPr>
      <w:pStyle w:val="ad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10" w:rsidRDefault="00C97B10">
    <w:pPr>
      <w:pStyle w:val="ad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B10" w:rsidRDefault="00C97B10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noPunctuationKerning/>
  <w:characterSpacingControl w:val="doNotCompress"/>
  <w:ignoreMixedContent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F51"/>
    <w:rsid w:val="0006321B"/>
    <w:rsid w:val="001661BF"/>
    <w:rsid w:val="001D53E8"/>
    <w:rsid w:val="002013A3"/>
    <w:rsid w:val="002164E2"/>
    <w:rsid w:val="00236F51"/>
    <w:rsid w:val="002C7C64"/>
    <w:rsid w:val="003265B0"/>
    <w:rsid w:val="00332D39"/>
    <w:rsid w:val="00405834"/>
    <w:rsid w:val="004F64E4"/>
    <w:rsid w:val="0053615F"/>
    <w:rsid w:val="00777488"/>
    <w:rsid w:val="007F7C0D"/>
    <w:rsid w:val="008043F0"/>
    <w:rsid w:val="00854A04"/>
    <w:rsid w:val="008A0A17"/>
    <w:rsid w:val="00907DA7"/>
    <w:rsid w:val="00A7539C"/>
    <w:rsid w:val="00AD6C01"/>
    <w:rsid w:val="00B12B2A"/>
    <w:rsid w:val="00BB59EC"/>
    <w:rsid w:val="00BE7AA8"/>
    <w:rsid w:val="00C20F40"/>
    <w:rsid w:val="00C36A16"/>
    <w:rsid w:val="00C97B10"/>
    <w:rsid w:val="00CF2DAB"/>
    <w:rsid w:val="00DF38C5"/>
    <w:rsid w:val="00EA1887"/>
    <w:rsid w:val="00F429BF"/>
    <w:rsid w:val="00F57448"/>
    <w:rsid w:val="00FA1F19"/>
    <w:rsid w:val="00FA3A53"/>
    <w:rsid w:val="00FA5BE0"/>
    <w:rsid w:val="00FC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common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9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7539C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6F5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7539C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3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539C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A753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539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75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539C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A7539C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A7539C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A7539C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A7539C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A7539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A7539C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A7539C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A7539C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A7539C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A7539C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A7539C"/>
    <w:rPr>
      <w:color w:val="FF9900"/>
    </w:rPr>
  </w:style>
  <w:style w:type="character" w:customStyle="1" w:styleId="small">
    <w:name w:val="small"/>
    <w:basedOn w:val="a0"/>
    <w:rsid w:val="00A7539C"/>
    <w:rPr>
      <w:sz w:val="16"/>
      <w:szCs w:val="16"/>
    </w:rPr>
  </w:style>
  <w:style w:type="character" w:customStyle="1" w:styleId="fill">
    <w:name w:val="fill"/>
    <w:basedOn w:val="a0"/>
    <w:rsid w:val="00A7539C"/>
    <w:rPr>
      <w:b/>
      <w:bCs/>
      <w:i/>
      <w:iCs/>
      <w:color w:val="FF0000"/>
    </w:rPr>
  </w:style>
  <w:style w:type="character" w:customStyle="1" w:styleId="maggd">
    <w:name w:val="maggd"/>
    <w:basedOn w:val="a0"/>
    <w:rsid w:val="00A7539C"/>
    <w:rPr>
      <w:color w:val="006400"/>
    </w:rPr>
  </w:style>
  <w:style w:type="character" w:customStyle="1" w:styleId="magusn">
    <w:name w:val="magusn"/>
    <w:basedOn w:val="a0"/>
    <w:rsid w:val="00A7539C"/>
    <w:rPr>
      <w:color w:val="006666"/>
    </w:rPr>
  </w:style>
  <w:style w:type="character" w:customStyle="1" w:styleId="enp">
    <w:name w:val="enp"/>
    <w:basedOn w:val="a0"/>
    <w:rsid w:val="00A7539C"/>
    <w:rPr>
      <w:color w:val="3C7828"/>
    </w:rPr>
  </w:style>
  <w:style w:type="character" w:customStyle="1" w:styleId="kdkss">
    <w:name w:val="kdkss"/>
    <w:basedOn w:val="a0"/>
    <w:rsid w:val="00A7539C"/>
    <w:rPr>
      <w:color w:val="BE780A"/>
    </w:rPr>
  </w:style>
  <w:style w:type="character" w:customStyle="1" w:styleId="actel">
    <w:name w:val="actel"/>
    <w:basedOn w:val="a0"/>
    <w:rsid w:val="00A7539C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236F5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6F5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36F51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36F5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36F51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36F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6F51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36F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C97B1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97B10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C97B1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97B10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39C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A7539C"/>
    <w:pPr>
      <w:spacing w:before="100" w:beforeAutospacing="1" w:after="100" w:afterAutospacing="1"/>
      <w:outlineLvl w:val="0"/>
    </w:pPr>
    <w:rPr>
      <w:b/>
      <w:bCs/>
      <w:kern w:val="36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36F5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link w:val="30"/>
    <w:uiPriority w:val="9"/>
    <w:qFormat/>
    <w:rsid w:val="00A7539C"/>
    <w:pPr>
      <w:spacing w:before="100" w:beforeAutospacing="1" w:after="100" w:afterAutospacing="1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539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A7539C"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rsid w:val="00A7539C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7539C"/>
    <w:rPr>
      <w:rFonts w:ascii="Cambria" w:eastAsia="Times New Roman" w:hAnsi="Cambria" w:cs="Times New Roman"/>
      <w:b/>
      <w:bCs/>
      <w:color w:val="4F81BD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A7539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sz w:val="22"/>
      <w:szCs w:val="22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7539C"/>
    <w:rPr>
      <w:rFonts w:ascii="Consolas" w:eastAsia="Times New Roman" w:hAnsi="Consolas"/>
    </w:rPr>
  </w:style>
  <w:style w:type="paragraph" w:styleId="a5">
    <w:name w:val="Normal (Web)"/>
    <w:basedOn w:val="a"/>
    <w:uiPriority w:val="99"/>
    <w:unhideWhenUsed/>
    <w:rsid w:val="00A7539C"/>
    <w:pPr>
      <w:spacing w:before="100" w:beforeAutospacing="1" w:after="100" w:afterAutospacing="1"/>
    </w:pPr>
    <w:rPr>
      <w:sz w:val="22"/>
      <w:szCs w:val="22"/>
    </w:rPr>
  </w:style>
  <w:style w:type="paragraph" w:customStyle="1" w:styleId="yrsh">
    <w:name w:val="yrsh"/>
    <w:basedOn w:val="a"/>
    <w:rsid w:val="00A7539C"/>
    <w:pPr>
      <w:shd w:val="clear" w:color="auto" w:fill="92D050"/>
      <w:spacing w:before="100" w:beforeAutospacing="1" w:after="100" w:afterAutospacing="1"/>
    </w:pPr>
    <w:rPr>
      <w:sz w:val="22"/>
      <w:szCs w:val="22"/>
    </w:rPr>
  </w:style>
  <w:style w:type="paragraph" w:customStyle="1" w:styleId="tabtitle">
    <w:name w:val="tabtitle"/>
    <w:basedOn w:val="a"/>
    <w:rsid w:val="00A7539C"/>
    <w:pPr>
      <w:shd w:val="clear" w:color="auto" w:fill="28A0C8"/>
      <w:spacing w:before="100" w:beforeAutospacing="1" w:after="100" w:afterAutospacing="1"/>
    </w:pPr>
    <w:rPr>
      <w:sz w:val="22"/>
      <w:szCs w:val="22"/>
    </w:rPr>
  </w:style>
  <w:style w:type="paragraph" w:customStyle="1" w:styleId="header-listtarget">
    <w:name w:val="header-listtarget"/>
    <w:basedOn w:val="a"/>
    <w:rsid w:val="00A7539C"/>
    <w:pPr>
      <w:shd w:val="clear" w:color="auto" w:fill="E66E5A"/>
      <w:spacing w:before="100" w:beforeAutospacing="1" w:after="100" w:afterAutospacing="1"/>
    </w:pPr>
    <w:rPr>
      <w:sz w:val="22"/>
      <w:szCs w:val="22"/>
    </w:rPr>
  </w:style>
  <w:style w:type="paragraph" w:customStyle="1" w:styleId="bdall">
    <w:name w:val="bdall"/>
    <w:basedOn w:val="a"/>
    <w:rsid w:val="00A7539C"/>
    <w:pPr>
      <w:pBdr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top">
    <w:name w:val="bdtop"/>
    <w:basedOn w:val="a"/>
    <w:rsid w:val="00A7539C"/>
    <w:pPr>
      <w:pBdr>
        <w:top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left">
    <w:name w:val="bdleft"/>
    <w:basedOn w:val="a"/>
    <w:rsid w:val="00A7539C"/>
    <w:pPr>
      <w:pBdr>
        <w:lef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right">
    <w:name w:val="bdright"/>
    <w:basedOn w:val="a"/>
    <w:rsid w:val="00A7539C"/>
    <w:pPr>
      <w:pBdr>
        <w:right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bdbottom">
    <w:name w:val="bdbottom"/>
    <w:basedOn w:val="a"/>
    <w:rsid w:val="00A7539C"/>
    <w:pPr>
      <w:pBdr>
        <w:bottom w:val="single" w:sz="8" w:space="0" w:color="000000"/>
      </w:pBdr>
      <w:spacing w:before="100" w:beforeAutospacing="1" w:after="100" w:afterAutospacing="1"/>
    </w:pPr>
    <w:rPr>
      <w:sz w:val="22"/>
      <w:szCs w:val="22"/>
    </w:rPr>
  </w:style>
  <w:style w:type="paragraph" w:customStyle="1" w:styleId="headercell">
    <w:name w:val="headercell"/>
    <w:basedOn w:val="a"/>
    <w:rsid w:val="00A7539C"/>
    <w:pPr>
      <w:pBdr>
        <w:bottom w:val="double" w:sz="6" w:space="0" w:color="000000"/>
      </w:pBdr>
      <w:spacing w:before="100" w:beforeAutospacing="1" w:after="100" w:afterAutospacing="1"/>
    </w:pPr>
    <w:rPr>
      <w:sz w:val="22"/>
      <w:szCs w:val="22"/>
    </w:rPr>
  </w:style>
  <w:style w:type="character" w:customStyle="1" w:styleId="lspace">
    <w:name w:val="lspace"/>
    <w:basedOn w:val="a0"/>
    <w:rsid w:val="00A7539C"/>
    <w:rPr>
      <w:color w:val="FF9900"/>
    </w:rPr>
  </w:style>
  <w:style w:type="character" w:customStyle="1" w:styleId="small">
    <w:name w:val="small"/>
    <w:basedOn w:val="a0"/>
    <w:rsid w:val="00A7539C"/>
    <w:rPr>
      <w:sz w:val="16"/>
      <w:szCs w:val="16"/>
    </w:rPr>
  </w:style>
  <w:style w:type="character" w:customStyle="1" w:styleId="fill">
    <w:name w:val="fill"/>
    <w:basedOn w:val="a0"/>
    <w:rsid w:val="00A7539C"/>
    <w:rPr>
      <w:b/>
      <w:bCs/>
      <w:i/>
      <w:iCs/>
      <w:color w:val="FF0000"/>
    </w:rPr>
  </w:style>
  <w:style w:type="character" w:customStyle="1" w:styleId="maggd">
    <w:name w:val="maggd"/>
    <w:basedOn w:val="a0"/>
    <w:rsid w:val="00A7539C"/>
    <w:rPr>
      <w:color w:val="006400"/>
    </w:rPr>
  </w:style>
  <w:style w:type="character" w:customStyle="1" w:styleId="magusn">
    <w:name w:val="magusn"/>
    <w:basedOn w:val="a0"/>
    <w:rsid w:val="00A7539C"/>
    <w:rPr>
      <w:color w:val="006666"/>
    </w:rPr>
  </w:style>
  <w:style w:type="character" w:customStyle="1" w:styleId="enp">
    <w:name w:val="enp"/>
    <w:basedOn w:val="a0"/>
    <w:rsid w:val="00A7539C"/>
    <w:rPr>
      <w:color w:val="3C7828"/>
    </w:rPr>
  </w:style>
  <w:style w:type="character" w:customStyle="1" w:styleId="kdkss">
    <w:name w:val="kdkss"/>
    <w:basedOn w:val="a0"/>
    <w:rsid w:val="00A7539C"/>
    <w:rPr>
      <w:color w:val="BE780A"/>
    </w:rPr>
  </w:style>
  <w:style w:type="character" w:customStyle="1" w:styleId="actel">
    <w:name w:val="actel"/>
    <w:basedOn w:val="a0"/>
    <w:rsid w:val="00A7539C"/>
    <w:rPr>
      <w:color w:val="E36C0A"/>
    </w:rPr>
  </w:style>
  <w:style w:type="character" w:styleId="a6">
    <w:name w:val="annotation reference"/>
    <w:basedOn w:val="a0"/>
    <w:uiPriority w:val="99"/>
    <w:semiHidden/>
    <w:unhideWhenUsed/>
    <w:rsid w:val="00236F51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236F51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236F51"/>
    <w:rPr>
      <w:rFonts w:eastAsia="Times New Roman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236F51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236F51"/>
    <w:rPr>
      <w:rFonts w:eastAsia="Times New Roman"/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236F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36F51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236F5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d">
    <w:name w:val="header"/>
    <w:basedOn w:val="a"/>
    <w:link w:val="ae"/>
    <w:uiPriority w:val="99"/>
    <w:semiHidden/>
    <w:unhideWhenUsed/>
    <w:rsid w:val="00C97B10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C97B10"/>
    <w:rPr>
      <w:sz w:val="24"/>
      <w:szCs w:val="24"/>
    </w:rPr>
  </w:style>
  <w:style w:type="paragraph" w:styleId="af">
    <w:name w:val="footer"/>
    <w:basedOn w:val="a"/>
    <w:link w:val="af0"/>
    <w:uiPriority w:val="99"/>
    <w:semiHidden/>
    <w:unhideWhenUsed/>
    <w:rsid w:val="00C97B1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C97B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471</Words>
  <Characters>2687</Characters>
  <Application>Microsoft Office Word</Application>
  <DocSecurity>0</DocSecurity>
  <PresentationFormat>iptyb6</PresentationFormat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о предоставлении средств целевого финансирования от учредителя</vt:lpstr>
    </vt:vector>
  </TitlesOfParts>
  <Company/>
  <LinksUpToDate>false</LinksUpToDate>
  <CharactersWithSpaces>3152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о предоставлении средств целевого финансирования от учредителя</dc:title>
  <dc:creator>Генадий</dc:creator>
  <dc:description>Подготовлено на базе материалов БСС «Система Главбух»</dc:description>
  <cp:lastModifiedBy>ирина</cp:lastModifiedBy>
  <cp:revision>2</cp:revision>
  <dcterms:created xsi:type="dcterms:W3CDTF">2017-11-14T03:19:00Z</dcterms:created>
  <dcterms:modified xsi:type="dcterms:W3CDTF">2017-11-14T03:19:00Z</dcterms:modified>
</cp:coreProperties>
</file>