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8E" w:rsidRDefault="004C408E" w:rsidP="004C408E">
      <w:r>
        <w:t>Пример отражения в расчете премий производственного назначения</w:t>
      </w:r>
    </w:p>
    <w:p w:rsidR="004C408E" w:rsidRDefault="004C408E" w:rsidP="004C408E">
      <w:r>
        <w:t>Предприятие ООО «Сокол» осуществляет вы</w:t>
      </w:r>
      <w:bookmarkStart w:id="0" w:name="_GoBack"/>
      <w:bookmarkEnd w:id="0"/>
      <w:r>
        <w:t>платы за успешное исполнение обязанностей по производственным показателям один раз в месяц. Приказ по результатам работы в апреле был издан 10.05.2017. Величина премии составила 75 600 рублей. Размер начисленной оплаты труда за май составила 185 300 рублей. В расчете ООО «Сокол» представляет сведения:</w:t>
      </w:r>
    </w:p>
    <w:p w:rsidR="004C408E" w:rsidRDefault="004C408E" w:rsidP="004C408E"/>
    <w:p w:rsidR="000F61A6" w:rsidRDefault="00E206DF" w:rsidP="004C408E">
      <w:r w:rsidRPr="00E206DF">
        <w:rPr>
          <w:noProof/>
          <w:lang w:eastAsia="ru-RU"/>
        </w:rPr>
        <w:drawing>
          <wp:inline distT="0" distB="0" distL="0" distR="0">
            <wp:extent cx="5433695" cy="943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3695" cy="943610"/>
                    </a:xfrm>
                    <a:prstGeom prst="rect">
                      <a:avLst/>
                    </a:prstGeom>
                    <a:noFill/>
                    <a:ln>
                      <a:noFill/>
                    </a:ln>
                  </pic:spPr>
                </pic:pic>
              </a:graphicData>
            </a:graphic>
          </wp:inline>
        </w:drawing>
      </w:r>
    </w:p>
    <w:p w:rsidR="00E206DF" w:rsidRDefault="00E206DF" w:rsidP="004C408E"/>
    <w:p w:rsidR="00E206DF" w:rsidRDefault="00E206DF" w:rsidP="00E206DF">
      <w:r>
        <w:t>Пример определения сроков при выплатах единовременной премии</w:t>
      </w:r>
    </w:p>
    <w:p w:rsidR="00E206DF" w:rsidRDefault="00E206DF" w:rsidP="00E206DF">
      <w:r>
        <w:t>Предприятие ООО «Сокол» производит ежегодные премиальные вознаграждения ко дню регистрации компании 21 июля. Размер суммы вознаграждения составил 35 700 рублей. Ежемесячная премия по производственным показателям составила за июль 68 000 рублей. Приказ и выдача средств произведены 31 июля.</w:t>
      </w:r>
    </w:p>
    <w:p w:rsidR="00E206DF" w:rsidRDefault="00E206DF" w:rsidP="00E206DF">
      <w:r>
        <w:t>В отчетности ООО «Сокол» отражаются показатели по отдельным блокам.</w:t>
      </w:r>
    </w:p>
    <w:p w:rsidR="00E206DF" w:rsidRDefault="00E206DF" w:rsidP="00E206DF">
      <w:r w:rsidRPr="00E206DF">
        <w:rPr>
          <w:noProof/>
          <w:lang w:eastAsia="ru-RU"/>
        </w:rPr>
        <w:drawing>
          <wp:inline distT="0" distB="0" distL="0" distR="0">
            <wp:extent cx="5940425" cy="186753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867531"/>
                    </a:xfrm>
                    <a:prstGeom prst="rect">
                      <a:avLst/>
                    </a:prstGeom>
                    <a:noFill/>
                    <a:ln>
                      <a:noFill/>
                    </a:ln>
                  </pic:spPr>
                </pic:pic>
              </a:graphicData>
            </a:graphic>
          </wp:inline>
        </w:drawing>
      </w:r>
    </w:p>
    <w:p w:rsidR="00E206DF" w:rsidRDefault="00E206DF" w:rsidP="00E206DF"/>
    <w:p w:rsidR="00E206DF" w:rsidRDefault="00E206DF" w:rsidP="00E206DF"/>
    <w:sectPr w:rsidR="00E2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D9"/>
    <w:rsid w:val="00040460"/>
    <w:rsid w:val="000F61A6"/>
    <w:rsid w:val="00332668"/>
    <w:rsid w:val="004C408E"/>
    <w:rsid w:val="00D47437"/>
    <w:rsid w:val="00D855D9"/>
    <w:rsid w:val="00E20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3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3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6373">
      <w:bodyDiv w:val="1"/>
      <w:marLeft w:val="0"/>
      <w:marRight w:val="0"/>
      <w:marTop w:val="0"/>
      <w:marBottom w:val="0"/>
      <w:divBdr>
        <w:top w:val="none" w:sz="0" w:space="0" w:color="auto"/>
        <w:left w:val="none" w:sz="0" w:space="0" w:color="auto"/>
        <w:bottom w:val="none" w:sz="0" w:space="0" w:color="auto"/>
        <w:right w:val="none" w:sz="0" w:space="0" w:color="auto"/>
      </w:divBdr>
    </w:div>
    <w:div w:id="502357176">
      <w:bodyDiv w:val="1"/>
      <w:marLeft w:val="0"/>
      <w:marRight w:val="0"/>
      <w:marTop w:val="0"/>
      <w:marBottom w:val="0"/>
      <w:divBdr>
        <w:top w:val="none" w:sz="0" w:space="0" w:color="auto"/>
        <w:left w:val="none" w:sz="0" w:space="0" w:color="auto"/>
        <w:bottom w:val="none" w:sz="0" w:space="0" w:color="auto"/>
        <w:right w:val="none" w:sz="0" w:space="0" w:color="auto"/>
      </w:divBdr>
    </w:div>
    <w:div w:id="547955615">
      <w:bodyDiv w:val="1"/>
      <w:marLeft w:val="0"/>
      <w:marRight w:val="0"/>
      <w:marTop w:val="0"/>
      <w:marBottom w:val="0"/>
      <w:divBdr>
        <w:top w:val="none" w:sz="0" w:space="0" w:color="auto"/>
        <w:left w:val="none" w:sz="0" w:space="0" w:color="auto"/>
        <w:bottom w:val="none" w:sz="0" w:space="0" w:color="auto"/>
        <w:right w:val="none" w:sz="0" w:space="0" w:color="auto"/>
      </w:divBdr>
    </w:div>
    <w:div w:id="793717260">
      <w:bodyDiv w:val="1"/>
      <w:marLeft w:val="0"/>
      <w:marRight w:val="0"/>
      <w:marTop w:val="0"/>
      <w:marBottom w:val="0"/>
      <w:divBdr>
        <w:top w:val="none" w:sz="0" w:space="0" w:color="auto"/>
        <w:left w:val="none" w:sz="0" w:space="0" w:color="auto"/>
        <w:bottom w:val="none" w:sz="0" w:space="0" w:color="auto"/>
        <w:right w:val="none" w:sz="0" w:space="0" w:color="auto"/>
      </w:divBdr>
    </w:div>
    <w:div w:id="850947807">
      <w:bodyDiv w:val="1"/>
      <w:marLeft w:val="0"/>
      <w:marRight w:val="0"/>
      <w:marTop w:val="0"/>
      <w:marBottom w:val="0"/>
      <w:divBdr>
        <w:top w:val="none" w:sz="0" w:space="0" w:color="auto"/>
        <w:left w:val="none" w:sz="0" w:space="0" w:color="auto"/>
        <w:bottom w:val="none" w:sz="0" w:space="0" w:color="auto"/>
        <w:right w:val="none" w:sz="0" w:space="0" w:color="auto"/>
      </w:divBdr>
    </w:div>
    <w:div w:id="937449043">
      <w:bodyDiv w:val="1"/>
      <w:marLeft w:val="0"/>
      <w:marRight w:val="0"/>
      <w:marTop w:val="0"/>
      <w:marBottom w:val="0"/>
      <w:divBdr>
        <w:top w:val="none" w:sz="0" w:space="0" w:color="auto"/>
        <w:left w:val="none" w:sz="0" w:space="0" w:color="auto"/>
        <w:bottom w:val="none" w:sz="0" w:space="0" w:color="auto"/>
        <w:right w:val="none" w:sz="0" w:space="0" w:color="auto"/>
      </w:divBdr>
    </w:div>
    <w:div w:id="1473713199">
      <w:bodyDiv w:val="1"/>
      <w:marLeft w:val="0"/>
      <w:marRight w:val="0"/>
      <w:marTop w:val="0"/>
      <w:marBottom w:val="0"/>
      <w:divBdr>
        <w:top w:val="none" w:sz="0" w:space="0" w:color="auto"/>
        <w:left w:val="none" w:sz="0" w:space="0" w:color="auto"/>
        <w:bottom w:val="none" w:sz="0" w:space="0" w:color="auto"/>
        <w:right w:val="none" w:sz="0" w:space="0" w:color="auto"/>
      </w:divBdr>
    </w:div>
    <w:div w:id="15869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2</cp:revision>
  <dcterms:created xsi:type="dcterms:W3CDTF">2017-10-16T07:57:00Z</dcterms:created>
  <dcterms:modified xsi:type="dcterms:W3CDTF">2017-10-16T07:57:00Z</dcterms:modified>
</cp:coreProperties>
</file>