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bookmarkStart w:id="0" w:name="_GoBack"/>
      <w:bookmarkEnd w:id="0"/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Приказ Минтруда России от 09.12.2014 N 997н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"Об утверждении Типовых норм бесплатной выдачи специальной одежды,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специальной обуви и других средств индивидуальной защиты работникам сквозных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профессий и должностей всех видов экономической деятельности, занятым на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работах с вредными и (или) опасными условиями труда, а также на работах,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выполняемых в особых температурных условиях или связанных с загрязнением"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(Зарегистрировано в Минюсте России 26.02.2015 N 36213)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Зарегистрировано в Минюсте России 26 февраля 2015 г. N 36213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ПРИКАЗ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от 9 декабря 2014 г. N 997н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ОБ УТВЕРЖДЕНИИ ТИПОВЫХ НОРМ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БЕСПЛАТНОЙ ВЫДАЧИ СПЕЦИАЛЬНОЙ ОДЕЖДЫ, СПЕЦИАЛЬНОЙ ОБУВИ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И ДРУГИХ СРЕДСТВ ИНДИВИДУАЛЬНОЙ ЗАЩИТЫ РАБОТНИКАМ СКВОЗНЫХ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ПРОФЕССИЙ И ДОЛЖНОСТЕЙ ВСЕХ ВИДОВ ЭКОНОМИЧЕСКОЙ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ДЕЯТЕЛЬНОСТИ, ЗАНЯТЫМ НА РАБОТАХ С ВРЕДНЫМИ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И (ИЛИ) ОПАСНЫМИ УСЛОВИЯМИ ТРУДА, А ТАКЖЕ НА РАБОТАХ,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ВЫПОЛНЯЕМЫХ В ОСОБЫХ ТЕМПЕРАТУРНЫХ УСЛОВИЯХ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ИЛИ СВЯЗАННЫХ С ЗАГРЯЗНЕНИЕМ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В соответствии с подпунктом 5.2.31 Положения о Министерстве труда и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социальной защиты Российской Федерации, утвержденного постановлением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Правительства Российской Федерации от 19 июня 2012 г. N 610 (Собрание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законодательства Российской Федерации, 2012, N 26, ст. 3528; 2013, N 22, ст.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2809; N 36, ст. 4578; N 37, ст. 4703; N 45, ст. 5822; N 46, ст. 5952; 2014, N 21, ст.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2710; N 32, ст. 4499; N 36, ст. 4868) приказываю: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1. Утвердить Типовые нормы бесплатной выдачи специальной одежды,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специальной обуви и других средств индивидуальной защиты работникам сквозных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lastRenderedPageBreak/>
        <w:t>профессий и должностей всех видов экономической деятельности, занятым на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работах с вредными и (или) опасными условиями труда, а также на работах,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выполняемых в особых температурных условиях или связанных с загрязнением,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согласно приложению.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2. Признать утратившим силу приказ Министерства здравоохранения и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социального развития Российской Федерации от 1 октября 2008 г. N 541н "Об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утверждении Типовых норм бесплатной выдачи сертифицированных специальной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одежды, специальной обуви и других средств индивидуальной защиты работникам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сквозных профессий и должностей всех отраслей экономики, занятым на работах с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вредными и (или) опасными условиями труда, а также на работах, выполняемых в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особых температурных условиях или связанных с загрязнением" (зарегистрирован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Министерством юстиции Российской Федерации 20 октября 2008 г., N 12499).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3. Настоящий приказ вступает в силу по истечении трех месяцев после его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официального опубликования.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Министр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М.А.ТОПИЛИН</w:t>
      </w: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</w:p>
    <w:p w:rsidR="00BA6D3C" w:rsidRPr="00BA6D3C" w:rsidRDefault="00BA6D3C" w:rsidP="00BA6D3C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bCs/>
          <w:sz w:val="21"/>
          <w:szCs w:val="21"/>
          <w:lang w:eastAsia="ru-RU"/>
        </w:rPr>
        <w:t>Приложение.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BA6D3C" w:rsidRPr="00BA6D3C" w:rsidRDefault="00BA6D3C" w:rsidP="00BA6D3C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BA6D3C" w:rsidRPr="00BA6D3C" w:rsidRDefault="00BA6D3C" w:rsidP="00BA6D3C">
      <w:pPr>
        <w:spacing w:line="312" w:lineRule="atLeast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Приложение </w:t>
      </w: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к Приказу Министерства труда </w:t>
      </w: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и социальной защиты </w:t>
      </w: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Российской Федерации </w:t>
      </w: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9 декабря 2014 года № 997н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39"/>
        <w:gridCol w:w="4582"/>
        <w:gridCol w:w="1594"/>
      </w:tblGrid>
      <w:tr w:rsidR="00BA6D3C" w:rsidRPr="00BA6D3C" w:rsidTr="00BA6D3C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профессии (должности)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 выдачи на год (штуки, пары, комплекты)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Аппаратчик воздухоразделения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Аппаратчик конденсации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Аппаратчик обезжиривания; пропитчик по огнезащитной пропитке (бакелитчик)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Архивариус; архивист; заведующий архивом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Балансировщик деталей и узлов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Бункеровщик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Весовщик; весовщик-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счетчик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Костюм для защиты от общих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управлении грузовым, специальным автомобилем, автокраном и тягачом: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управлении автобусом, легковым автомобилем и санавтобусом: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перевозке опасных грузов: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Средство индивидуальной защиты органов дыхания фильтрующее или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Водитель электро- и автотележки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Возчик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Газовщик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Газогенераторщик; генераторщик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Коврик диэлектрический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термостойкий со светофильтром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 термостойкие со светофильтром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Гальваник; корректировщик ванн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Гардеробщик; оператор электронно-вычислительных 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Грузчик; подсобный 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углем, песком, коксом, торфом и битумом: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работе с кислотами и едкими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веществами: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лесоматериалами: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прочими грузами, 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горячим металлом: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жидкими ядохимикатами: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пылящими, сыпучими и твердыми ядохимикатами: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этилированным бензином: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Гуммировщик металлоизделий; кислотоупорщик-гуммировщик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Дворник; уборщик территорий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Дезинфектор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Дефектоскопист по газовому и жидкостному контролю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Дефектоскопист по магнитному и ультразвуковому контролю; дефектоскопист рентгено-, гамма-графирования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просвинцованной резины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Диспетчер; старший товаровед; товаровед; техник по учету продукции; техник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Дозировщик материалов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строгальщик; токарь; токарь-карусельщик; токарь-расточник; фрезеровщик; шлифовщик; пилоправ; гравер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 на 1,5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Заведующий библиотекой; библиотекарь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Заведующий складом; начальник склада; техник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горючими и смазочными 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кислотами и щелочами: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металлами, углями, лесоматериалами: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хранении и отпуске ртути: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прочими грузами, 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Халат для защиты от общих производственных загрязнений и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Земледел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Инженер по инструменту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Инженер по метрологии; главный метролог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Инженер-электроник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Исполнитель художественно-оформительских работ;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маляр; штукатур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Головной убор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окрасочных работ пульверизатором: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Головной убор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красками на эпоксидной основе: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Головной убор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Испытатель баллонов; наполнитель баллонов; приемщик баллонов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Испытатель двигателей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Испытатель на герметичность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Испытатель электрических машин, аппаратов и приборов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Истопник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производстве кабельных работ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в заболоченной местности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Каменщик, дежурный у печей; печник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 на 1,5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(термостойкие)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Кладовщик; старший кладовщик; продавец непродовольственных товаров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горючими и смазочными 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кислотами и щелочами: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металлами, углями, лесоматериалами: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хранении и отпуске ртути: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прочими грузами, материалами: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Клепальщик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антивибрационные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Комплектовщик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изделий и инструмента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Халат и брюки для защиты от общих производственных загрязнений и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Контролер-кассир; кассир билетный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Конюх; животновод; ветеринарный врач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Каска защитная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Котлочист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Красильщик стеклоизделий; краскосоставитель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Головной убор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Перчатки резиновые или из полимерных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в овощехранилищах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Жилет утепленный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Валенки с резиновым низом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поясам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Лаборант-микробиолог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 по электроизоляционным материалам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Лаборант-радиометрист; дозиметрист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просвинцованной резины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Перчатки резиновые или из полимерных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Лаборант-рентгеноструктурщик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просвинцованной резины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дежурная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из освинцованного стекла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Средство индивидуальной защиты органов дыхания фильтрующее или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Лаборант электромеханических испытаний и измерений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Лакировщик художественных изделий; окрасчик игрушек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Маркировщик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Мастер дорожный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автокомпрессора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антивибрационные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антивибрационные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автомобилеразгрузчика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вентиляционной и аспирационной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воздухоразделительных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газотурбинных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Машинист моечных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машин; машинист промывочных 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Костюм для защиты от общих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пневмотранспорта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поворотной и подъемной машин моста; машинист скреперной лебедки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Машинист погрузочно-доставочной машины; машинист (старший) </w:t>
            </w: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погрузочной машины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резальных 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смесительного агрегата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Машинист электростанции передвижной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Мельник извести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Металлизатор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Модельщик выплавляемых моделей; модельщик по деревянным моделям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Модельщик по металлическим моделям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Монтер по защите подземных трубопроводов от коррозии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Монтировщик 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Моторист бетоносмесительных и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антивибрационные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Наборщик на машинах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Наладчик строительных 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Намотчик катушек и секций электромашин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Начальник лаборатории; старший лаборант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Обжигальщик извести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Облицовщик-плиточник; стекольщик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Обувщик по ремонту обуви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Обходчик водопроводно-канализационной сети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одорантом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Огнеупорщик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заправочных станций; заправщик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по обслуживанию пылегазо-улавливающих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технологических установок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Осветитель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Паяльщик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Паяльщик по свинцу (свинцовопаяльщик)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Пекарь; повар; помощник повара; кондитер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Переплетчик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Пескоструйщик; гидропескоструйщик; гидрочистильщик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внутри камер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Скафандр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Печатник плоской печати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Пирометрист; кубовщик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Наплечники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Приборист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Приемосдатчик груза и багажа; старший приемосдатчик груза и багажа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Приемщик заказов; приемщик молочной продукции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Промывальщик-пропарщик цистерн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Пропитчик пиломатериалов и изделий из древесины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антисептиками: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работы по пропитке шпал: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Рабочий производственных бань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Радиомеханик по ремонту радиоэлектронного 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Рамщик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Раскройщик; пошивщик шорно-седельных изделий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Регенераторщик отработанного масла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Регулировщик хвостового хозяйства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Резьбошлифовщик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Ремонтировщик респираторов и противогазов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Рихтовщик кузовов; слесарь-сборщик двигателей и агрегатов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Сатураторщик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Сборщик игрушек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с применением клея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хлопчатобумажный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поясам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по выводам и обмоткам электрических машин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этилированным бензином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по эксплуатации и ремонту подземных газопроводов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Слесарь централизованной смазочной станции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Сливщик-разливщик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Смазчик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Собаковод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дрессировочный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Сортировщик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Сортировщик изделий, сырья и материалов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Стеклопротирщик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 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Стерженщик ручной формовки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Столяр; столяр строительный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Стропальщик; такелажник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болотные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Техник-метролог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Токарь-полуавтоматчик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фрезолом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Травильщик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поясам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дежурный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Фильтровальщик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Формовщик изделий, конструкций и строительных материалов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Формовщик машинной формовки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Формовщик по выплавляемым моделям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Формовщик ручной формовки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Формовщик стеклопластиковых изделий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Футеровщик (кислотоупорщик)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Нарукавники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Чистильщик дымоходов, боровов и топок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Чистильщик металла, отливок, изделий и деталей; мойщик-сушильщик металла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с кислотой: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работах огневым способом: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Чистильщик продукции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Шламовщик-бассейнщик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Шуровщик топлива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в котельной, работающей на твердом минеральном топливе:</w:t>
            </w:r>
          </w:p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механической загрузке: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 при ручной загрузке: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Экипировщик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Экспедитор; транспортный экспедитор; агент по снабжению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 для защиты от термических рисков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 хлопчатобумажное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 термостойкое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Фуфайка-свитер из термостойких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трикотажные термостойкие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термостойкий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занятости на горячих участках работ: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повышенных температур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Плащ термостойкий для защиты от воды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3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Электромонтер контактной сети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 для защиты от термических рисков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 термостойкое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Фуфайка-свитер из термостойких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трикотажные термостойкие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термостойкий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Плащ термостойкий для защиты от воды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термостойкий для защиты от воды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наружных работ зимой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 для защиты от термических рисков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Белье нательное термостойкое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Фуфайка-свитер из термостойких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трикотажные термостойкие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пары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термостойкий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Плащ термостойкий для защиты от воды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термостойкий для защиты от воды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кислотощелочестойкие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Щиток защитный лицевой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 на 2 года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Электрослесарь (слесарь) дежурный по ремонту оборудования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пара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Боты или галоши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диэлектрические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Электроэрозионист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Халат и брюки для защиты от общих производственных загрязнений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Эмульсовар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пар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дежурные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износа</w:t>
            </w:r>
          </w:p>
        </w:tc>
      </w:tr>
    </w:tbl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Примечания: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каска – 1 шт. на 2 года;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подшлемник под каску – 1 шт. со сроком носки «до износа»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– по поясам;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– по поясам;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подшлемник утепленный под каску (в случае если он положен к выдаче) – 1 шт. со сроком носки «до износа»;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головной убор утепленный – 1 шт. на 2 года;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белье нательное утепленное – 2 комплекта на 1 год;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перчатки с защитным покрытием, морозостойкие с утепляющими вкладышами – 3 пары на 1 год.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«до износа»;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г) работникам, выполняющим работы на коленях, дополнительно выдаются наколенники со сроком носки «до износа»;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«до износа»;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– 1 пара на 1 год;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– 1 шт. на 2 года.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«до износа».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 Срок носки предусмотренных настоящими Типовыми нормами очков защитных, установленный «до износа», не должен превышать 1 года.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– не менее 100 мл на 1 год.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свойствами, и самоспасатель фильтрующий воздушно-кислородный.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10. В зависимости от характера выполняемых работ работникам, профессии которых предусмотрены пунктом 64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очки защитные – до износа;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средство индивидуальной защиты органов дыхания фильтрующее или изолирующее – до износа;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пневмомаска – до износа;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пневмошлем – до износа;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пневмокостюм – до износа;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пневмокуртка – до износа.</w:t>
      </w:r>
    </w:p>
    <w:p w:rsidR="00BA6D3C" w:rsidRPr="00BA6D3C" w:rsidRDefault="00BA6D3C" w:rsidP="00BA6D3C">
      <w:pPr>
        <w:spacing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674"/>
        <w:gridCol w:w="858"/>
        <w:gridCol w:w="859"/>
        <w:gridCol w:w="859"/>
        <w:gridCol w:w="859"/>
        <w:gridCol w:w="859"/>
      </w:tblGrid>
      <w:tr w:rsidR="00BA6D3C" w:rsidRPr="00BA6D3C" w:rsidTr="00BA6D3C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2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Сроки носки по климатическим поясам (в годах)</w:t>
            </w:r>
          </w:p>
        </w:tc>
      </w:tr>
      <w:tr w:rsidR="00BA6D3C" w:rsidRPr="00BA6D3C" w:rsidTr="00BA6D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D3C" w:rsidRPr="00BA6D3C" w:rsidRDefault="00BA6D3C" w:rsidP="00BA6D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особый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Костюм из огнестойких материалов на утепляющей прокладке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Полушубок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утепленные с защитным подноском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утепленные с защитным подноском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6D3C" w:rsidRPr="00BA6D3C" w:rsidTr="00BA6D3C">
        <w:trPr>
          <w:trHeight w:val="33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Валенки с резиновым низом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D3C" w:rsidRPr="00BA6D3C" w:rsidRDefault="00BA6D3C" w:rsidP="00BA6D3C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6D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жилет утепляющий с нагревательными элементами 1 шт. на 2 года или полушубок – «по поясам»;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шапка-ушанка – 1 шт. на 3 года;</w:t>
      </w:r>
    </w:p>
    <w:p w:rsidR="00BA6D3C" w:rsidRPr="00BA6D3C" w:rsidRDefault="00BA6D3C" w:rsidP="00BA6D3C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BA6D3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рукавицы меховые или вкладыши утепляющие с нагревательными элементами под перчатки или рукавицы – 1 пара на 2 года.</w:t>
      </w:r>
    </w:p>
    <w:p w:rsidR="00BA6D3C" w:rsidRPr="00BA6D3C" w:rsidRDefault="00BA6D3C" w:rsidP="00BA6D3C">
      <w:pPr>
        <w:spacing w:after="24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BA6D3C" w:rsidRPr="00BA6D3C" w:rsidRDefault="00BA6D3C" w:rsidP="00BA6D3C">
      <w:pPr>
        <w:spacing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Помощь</w:t>
        </w:r>
      </w:hyperlink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Партнеры</w:t>
        </w:r>
      </w:hyperlink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Акции</w:t>
        </w:r>
      </w:hyperlink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Рекламодателям</w:t>
        </w:r>
      </w:hyperlink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Дополнительные материалы</w:t>
        </w:r>
      </w:hyperlink>
    </w:p>
    <w:p w:rsidR="00BA6D3C" w:rsidRPr="00BA6D3C" w:rsidRDefault="00987688" w:rsidP="00BA6D3C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history="1">
        <w:r w:rsidR="00BA6D3C" w:rsidRPr="00BA6D3C">
          <w:rPr>
            <w:rFonts w:ascii="Tahoma" w:eastAsia="Times New Roman" w:hAnsi="Tahoma" w:cs="Tahoma"/>
            <w:b/>
            <w:bCs/>
            <w:color w:val="003D90"/>
            <w:sz w:val="21"/>
            <w:szCs w:val="21"/>
            <w:u w:val="single"/>
            <w:lang w:eastAsia="ru-RU"/>
          </w:rPr>
          <w:t>Открытки</w:t>
        </w:r>
      </w:hyperlink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BA6D3C" w:rsidP="00BA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350" w:right="52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Минимальный размер оплаты труда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Курсы валют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Календари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Определение категории предприятия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Анализ структуры баланса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7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Калькулятор отпускных/компенсаций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Калькулятор больничных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9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Калькулятор стажа</w:t>
        </w:r>
      </w:hyperlink>
    </w:p>
    <w:p w:rsidR="00BA6D3C" w:rsidRPr="00BA6D3C" w:rsidRDefault="00987688" w:rsidP="00BA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400" w:right="9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0" w:history="1">
        <w:r w:rsidR="00BA6D3C" w:rsidRPr="00BA6D3C">
          <w:rPr>
            <w:rFonts w:ascii="Helvetica" w:eastAsia="Times New Roman" w:hAnsi="Helvetica" w:cs="Helvetica"/>
            <w:color w:val="000000"/>
            <w:sz w:val="17"/>
            <w:szCs w:val="17"/>
            <w:u w:val="single"/>
            <w:lang w:eastAsia="ru-RU"/>
          </w:rPr>
          <w:t>Калькулятор штрафов/пеней</w:t>
        </w:r>
      </w:hyperlink>
    </w:p>
    <w:p w:rsidR="00BA6D3C" w:rsidRPr="00BA6D3C" w:rsidRDefault="00BA6D3C" w:rsidP="00BA6D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BA6D3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Все права защищены.</w:t>
      </w:r>
      <w:r w:rsidRPr="00BA6D3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br/>
        <w:t>Любое использование материалов</w:t>
      </w:r>
      <w:r w:rsidRPr="00BA6D3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br/>
        <w:t>допускается только с согласия правообладателя.</w:t>
      </w:r>
    </w:p>
    <w:p w:rsidR="00BA6D3C" w:rsidRPr="00BA6D3C" w:rsidRDefault="00BA6D3C" w:rsidP="00BA6D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6D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2CF4" w:rsidRDefault="00BA6D3C" w:rsidP="00BA6D3C">
      <w:r w:rsidRPr="00BA6D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BA6D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sectPr w:rsidR="0099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8F6"/>
    <w:multiLevelType w:val="multilevel"/>
    <w:tmpl w:val="0C1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42C9"/>
    <w:multiLevelType w:val="multilevel"/>
    <w:tmpl w:val="CFD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F30DA"/>
    <w:multiLevelType w:val="multilevel"/>
    <w:tmpl w:val="ADC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E"/>
    <w:rsid w:val="0095381E"/>
    <w:rsid w:val="00987688"/>
    <w:rsid w:val="00992CF4"/>
    <w:rsid w:val="00BA6D3C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A6D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6D3C"/>
  </w:style>
  <w:style w:type="paragraph" w:styleId="a3">
    <w:name w:val="Normal (Web)"/>
    <w:basedOn w:val="a"/>
    <w:uiPriority w:val="99"/>
    <w:unhideWhenUsed/>
    <w:rsid w:val="00BA6D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6D3C"/>
  </w:style>
  <w:style w:type="character" w:styleId="a4">
    <w:name w:val="Hyperlink"/>
    <w:basedOn w:val="a0"/>
    <w:uiPriority w:val="99"/>
    <w:semiHidden/>
    <w:unhideWhenUsed/>
    <w:rsid w:val="00BA6D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6D3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A6D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6D3C"/>
  </w:style>
  <w:style w:type="paragraph" w:styleId="a3">
    <w:name w:val="Normal (Web)"/>
    <w:basedOn w:val="a"/>
    <w:uiPriority w:val="99"/>
    <w:unhideWhenUsed/>
    <w:rsid w:val="00BA6D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6D3C"/>
  </w:style>
  <w:style w:type="character" w:styleId="a4">
    <w:name w:val="Hyperlink"/>
    <w:basedOn w:val="a0"/>
    <w:uiPriority w:val="99"/>
    <w:semiHidden/>
    <w:unhideWhenUsed/>
    <w:rsid w:val="00BA6D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6D3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8927">
                  <w:marLeft w:val="22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09884">
              <w:marLeft w:val="-1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385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316">
                  <w:marLeft w:val="18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moves.php" TargetMode="External"/><Relationship Id="rId13" Type="http://schemas.openxmlformats.org/officeDocument/2006/relationships/hyperlink" Target="https://www.audar-info.ru/info/rate/" TargetMode="External"/><Relationship Id="rId18" Type="http://schemas.openxmlformats.org/officeDocument/2006/relationships/hyperlink" Target="https://www.audar-info.ru/info/bol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udar-info.ru/partners.php" TargetMode="External"/><Relationship Id="rId12" Type="http://schemas.openxmlformats.org/officeDocument/2006/relationships/hyperlink" Target="https://www.audar-info.ru/info/detail.php?ID=302480&amp;sec=5818" TargetMode="External"/><Relationship Id="rId17" Type="http://schemas.openxmlformats.org/officeDocument/2006/relationships/hyperlink" Target="https://www.audar-info.ru/info/otp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ar-info.ru/info/analysis_structure_of_balance/" TargetMode="External"/><Relationship Id="rId20" Type="http://schemas.openxmlformats.org/officeDocument/2006/relationships/hyperlink" Target="https://www.audar-info.ru/info/fin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ar-info.ru/support/" TargetMode="External"/><Relationship Id="rId11" Type="http://schemas.openxmlformats.org/officeDocument/2006/relationships/hyperlink" Target="https://www.audar-info.ru/c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ar-info.ru/info/category/" TargetMode="External"/><Relationship Id="rId10" Type="http://schemas.openxmlformats.org/officeDocument/2006/relationships/hyperlink" Target="https://www.audar-info.ru/rubrics/" TargetMode="External"/><Relationship Id="rId19" Type="http://schemas.openxmlformats.org/officeDocument/2006/relationships/hyperlink" Target="https://www.audar-info.ru/info/st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ar-info.ru/maps.php" TargetMode="External"/><Relationship Id="rId14" Type="http://schemas.openxmlformats.org/officeDocument/2006/relationships/hyperlink" Target="https://www.audar-info.ru/info/calend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14867</Words>
  <Characters>84748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Mihalych</dc:creator>
  <cp:lastModifiedBy>сергей</cp:lastModifiedBy>
  <cp:revision>2</cp:revision>
  <dcterms:created xsi:type="dcterms:W3CDTF">2017-05-28T06:33:00Z</dcterms:created>
  <dcterms:modified xsi:type="dcterms:W3CDTF">2017-05-28T06:33:00Z</dcterms:modified>
</cp:coreProperties>
</file>