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F13" w:rsidRPr="00142F13" w:rsidRDefault="00142F13" w:rsidP="00142F13">
      <w:pPr>
        <w:spacing w:after="0" w:line="240" w:lineRule="auto"/>
        <w:ind w:left="225" w:right="225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2F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  <w:r w:rsidRPr="00142F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 БУХГАЛТЕРСКОМУ УЧЕТУ "БУХГАЛТЕРСКАЯ ОТЧЕТНОСТЬ</w:t>
      </w:r>
      <w:r w:rsidRPr="00142F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ОРГАНИЗАЦИИ" </w:t>
      </w:r>
      <w:r w:rsidRPr="00142F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ПБУ 4/99</w:t>
      </w:r>
    </w:p>
    <w:p w:rsidR="00142F13" w:rsidRPr="00142F13" w:rsidRDefault="00142F13" w:rsidP="00142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F13" w:rsidRPr="00142F13" w:rsidRDefault="00142F13" w:rsidP="00142F1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13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Приказов Минфина РФ от 18.09.2006 </w:t>
      </w:r>
      <w:r w:rsidRPr="000B32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N 115н</w:t>
      </w:r>
      <w:r w:rsidRPr="00142F1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42F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08.11.2010 </w:t>
      </w:r>
      <w:r w:rsidRPr="000B32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N 142н</w:t>
      </w:r>
      <w:r w:rsidRPr="00142F1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42F13" w:rsidRPr="00142F13" w:rsidRDefault="00142F13" w:rsidP="00142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1"/>
      <w:bookmarkEnd w:id="0"/>
    </w:p>
    <w:p w:rsidR="00142F13" w:rsidRPr="00142F13" w:rsidRDefault="00142F13" w:rsidP="00142F1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1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I. Общие положения</w:t>
      </w:r>
    </w:p>
    <w:p w:rsidR="00142F13" w:rsidRPr="00142F13" w:rsidRDefault="00142F13" w:rsidP="00142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F13" w:rsidRPr="00142F13" w:rsidRDefault="00142F13" w:rsidP="00142F13">
      <w:pPr>
        <w:spacing w:after="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13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Настоящее Положение устанавливает состав, содержание и методические основы формирования бухгалтерской отчетности организаций, являющихся юридическими лицами по законодательству Российской Федерации, кроме кредитных организаций и государственных (муниципальных) учреждений</w:t>
      </w:r>
      <w:proofErr w:type="gramStart"/>
      <w:r w:rsidRPr="00142F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42F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42F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F13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eastAsia="ru-RU"/>
        </w:rPr>
        <w:t>(</w:t>
      </w:r>
      <w:proofErr w:type="gramStart"/>
      <w:r w:rsidRPr="00142F13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eastAsia="ru-RU"/>
        </w:rPr>
        <w:t>в</w:t>
      </w:r>
      <w:proofErr w:type="gramEnd"/>
      <w:r w:rsidRPr="00142F13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eastAsia="ru-RU"/>
        </w:rPr>
        <w:t xml:space="preserve"> ред. Приказа Минфина РФ от 08.11.2010 N 142н)</w:t>
      </w:r>
    </w:p>
    <w:p w:rsidR="00142F13" w:rsidRPr="00142F13" w:rsidRDefault="00142F13" w:rsidP="00142F13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142F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не применяется при формировании отчетности, разрабатываемой организацией для внутренних целей, отчетности, составляемой для государственного статистического наблюдения, отчетной информации, представляемой кредитной организации в соответствии с ее требованиями, и составления отчетной информации для иных специальных целей, если в правилах подготовки такой отчетности и информации не предусматривается использование настоящего Положения.</w:t>
      </w:r>
      <w:proofErr w:type="gramEnd"/>
    </w:p>
    <w:p w:rsidR="00142F13" w:rsidRPr="00142F13" w:rsidRDefault="00142F13" w:rsidP="00142F13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13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Положение применяется Министерством финансов Российской Федерации при установлении:</w:t>
      </w:r>
    </w:p>
    <w:p w:rsidR="00142F13" w:rsidRPr="00142F13" w:rsidRDefault="00142F13" w:rsidP="00142F13">
      <w:pPr>
        <w:numPr>
          <w:ilvl w:val="0"/>
          <w:numId w:val="1"/>
        </w:numPr>
        <w:spacing w:after="120" w:line="240" w:lineRule="auto"/>
        <w:ind w:left="60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1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типовых форм бухгалтерской отчетности и инструкции о порядке составления отчетности;</w:t>
      </w:r>
    </w:p>
    <w:p w:rsidR="00142F13" w:rsidRPr="00142F13" w:rsidRDefault="00142F13" w:rsidP="00142F13">
      <w:pPr>
        <w:numPr>
          <w:ilvl w:val="0"/>
          <w:numId w:val="1"/>
        </w:numPr>
        <w:spacing w:after="120" w:line="240" w:lineRule="auto"/>
        <w:ind w:left="60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1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упрощенного порядка формирования бухгалтерской отчетности для субъектов малого предпринимательства и некоммерческих организаций;</w:t>
      </w:r>
    </w:p>
    <w:p w:rsidR="00142F13" w:rsidRPr="00142F13" w:rsidRDefault="00142F13" w:rsidP="00142F13">
      <w:pPr>
        <w:numPr>
          <w:ilvl w:val="0"/>
          <w:numId w:val="1"/>
        </w:numPr>
        <w:spacing w:after="120" w:line="240" w:lineRule="auto"/>
        <w:ind w:left="60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1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особенностей формирования сводной бухгалтерской отчетности;</w:t>
      </w:r>
    </w:p>
    <w:p w:rsidR="00142F13" w:rsidRPr="00142F13" w:rsidRDefault="00142F13" w:rsidP="00142F13">
      <w:pPr>
        <w:numPr>
          <w:ilvl w:val="0"/>
          <w:numId w:val="1"/>
        </w:numPr>
        <w:spacing w:after="120" w:line="240" w:lineRule="auto"/>
        <w:ind w:left="60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1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особенностей формирования бухгалтерской отчетности в случаях реорганизации или ликвидации организации;</w:t>
      </w:r>
    </w:p>
    <w:p w:rsidR="00142F13" w:rsidRPr="00142F13" w:rsidRDefault="00142F13" w:rsidP="00142F13">
      <w:pPr>
        <w:numPr>
          <w:ilvl w:val="0"/>
          <w:numId w:val="1"/>
        </w:numPr>
        <w:spacing w:after="120" w:line="240" w:lineRule="auto"/>
        <w:ind w:left="60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1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особенностей формирования бухгалтерской отчетности страховыми организациями, негосударственными пенсионными фондами, профессиональными участниками рынка ценных бумаг и иными организациями сферы финансового посредничества;</w:t>
      </w:r>
    </w:p>
    <w:p w:rsidR="00142F13" w:rsidRPr="00142F13" w:rsidRDefault="00142F13" w:rsidP="00142F13">
      <w:pPr>
        <w:numPr>
          <w:ilvl w:val="0"/>
          <w:numId w:val="1"/>
        </w:numPr>
        <w:spacing w:after="120" w:line="240" w:lineRule="auto"/>
        <w:ind w:left="60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 публикации бухгалтерской отчетности.</w:t>
      </w:r>
    </w:p>
    <w:p w:rsidR="00142F13" w:rsidRPr="00142F13" w:rsidRDefault="00142F13" w:rsidP="00142F1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2"/>
      <w:bookmarkEnd w:id="1"/>
      <w:r w:rsidRPr="00142F1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II. Определения</w:t>
      </w:r>
    </w:p>
    <w:p w:rsidR="00142F13" w:rsidRPr="00142F13" w:rsidRDefault="00142F13" w:rsidP="00142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F13" w:rsidRPr="00142F13" w:rsidRDefault="00142F13" w:rsidP="00142F13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13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Для целей настоящего Положения указанные ниже понятия означают следующее:</w:t>
      </w:r>
    </w:p>
    <w:p w:rsidR="00142F13" w:rsidRPr="00142F13" w:rsidRDefault="00142F13" w:rsidP="00142F13">
      <w:pPr>
        <w:numPr>
          <w:ilvl w:val="0"/>
          <w:numId w:val="2"/>
        </w:numPr>
        <w:spacing w:after="120" w:line="240" w:lineRule="auto"/>
        <w:ind w:left="60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13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бухгалтерская отчетность - единая система данных об имущественном и финансовом положении организации и о результатах ее хозяйственной деятельности, составляемая на основе данных бухгалтерского учета по установленным формам;</w:t>
      </w:r>
    </w:p>
    <w:p w:rsidR="00142F13" w:rsidRPr="00142F13" w:rsidRDefault="00142F13" w:rsidP="00142F13">
      <w:pPr>
        <w:numPr>
          <w:ilvl w:val="0"/>
          <w:numId w:val="2"/>
        </w:numPr>
        <w:spacing w:after="120" w:line="240" w:lineRule="auto"/>
        <w:ind w:left="60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1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отчетный период - период, за который организация должна составлять бухгалтерскую отчетность;</w:t>
      </w:r>
    </w:p>
    <w:p w:rsidR="00142F13" w:rsidRPr="00142F13" w:rsidRDefault="00142F13" w:rsidP="00142F13">
      <w:pPr>
        <w:numPr>
          <w:ilvl w:val="0"/>
          <w:numId w:val="2"/>
        </w:numPr>
        <w:spacing w:after="120" w:line="240" w:lineRule="auto"/>
        <w:ind w:left="60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отчетная дата - дата, по состоянию на которую организация должна составлять бухгалтерскую отчетность;</w:t>
      </w:r>
    </w:p>
    <w:p w:rsidR="00142F13" w:rsidRPr="00142F13" w:rsidRDefault="00142F13" w:rsidP="00142F13">
      <w:pPr>
        <w:numPr>
          <w:ilvl w:val="0"/>
          <w:numId w:val="2"/>
        </w:numPr>
        <w:spacing w:after="120" w:line="240" w:lineRule="auto"/>
        <w:ind w:left="60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пользователь - юридическое или физическое лицо, заинтересованное в информации об организации.</w:t>
      </w:r>
    </w:p>
    <w:p w:rsidR="00142F13" w:rsidRPr="00142F13" w:rsidRDefault="00142F13" w:rsidP="00142F1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3"/>
      <w:bookmarkEnd w:id="2"/>
      <w:r w:rsidRPr="00142F1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III. Состав бухгалтерской отчетности</w:t>
      </w:r>
      <w:r w:rsidRPr="00142F1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  <w:t>и общие требования к ней</w:t>
      </w:r>
    </w:p>
    <w:p w:rsidR="00142F13" w:rsidRPr="00142F13" w:rsidRDefault="00142F13" w:rsidP="00142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F13" w:rsidRPr="00142F13" w:rsidRDefault="00142F13" w:rsidP="00142F13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142F13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Бухгалтерская отчетность состоит из бухгалтерского баланса, отчета о прибылях и убытках, приложений к ним и пояснительной записки (далее приложения к бухгалтерскому балансу и отчету о прибылях и убытках и пояснительная записка именуются пояснения к бухгалтерскому балансу и отчету о прибылях и убытках), а также аудиторского заключения, подтверждающего достоверность бухгалтерской отчетности организации, если она в соответствии с федеральными законами подлежит обязательному</w:t>
      </w:r>
      <w:proofErr w:type="gramEnd"/>
      <w:r w:rsidRPr="00142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аудиту.</w:t>
      </w:r>
    </w:p>
    <w:p w:rsidR="00142F13" w:rsidRPr="00142F13" w:rsidRDefault="00142F13" w:rsidP="00142F13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13">
        <w:rPr>
          <w:rFonts w:ascii="Times New Roman" w:eastAsia="Times New Roman" w:hAnsi="Times New Roman" w:cs="Times New Roman"/>
          <w:sz w:val="24"/>
          <w:szCs w:val="24"/>
          <w:lang w:eastAsia="ru-RU"/>
        </w:rPr>
        <w:t>6. Бухгалтерская отчетность должна давать достоверное и полное представление о финансовом положении организации, финансовых результатах ее деятельности и изменениях в ее финансовом положении. Достоверной и полной считается бухгалтерская отчетность, сформированная исходя из правил, установленных нормативными актами по бухгалтерскому учету.</w:t>
      </w:r>
    </w:p>
    <w:p w:rsidR="00142F13" w:rsidRPr="00142F13" w:rsidRDefault="00142F13" w:rsidP="00142F13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при составлении бухгалтерской отчетности </w:t>
      </w:r>
      <w:proofErr w:type="gramStart"/>
      <w:r w:rsidRPr="00142F1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правил</w:t>
      </w:r>
      <w:proofErr w:type="gramEnd"/>
      <w:r w:rsidRPr="00142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 организацией выявляется недостаточность данных для формирования полного представления о финансовом положении организации, финансовых результатах ее деятельности и изменениях в ее финансовом положении, то в бухгалтерскую отчетность организация включает соответствующие дополнительные показатели и пояснения.</w:t>
      </w:r>
    </w:p>
    <w:p w:rsidR="00142F13" w:rsidRPr="00142F13" w:rsidRDefault="00142F13" w:rsidP="00142F13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1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при составлении бухгалтерской отчетности применение правил настоящего Положения не позволяет сформировать достоверное и полное представление о финансовом положении организации, финансовых результатах ее деятельности и изменениях в ее финансовом положении, то организация в исключительных случаях (например, национализация имущества) может допустить отступление от этих правил.</w:t>
      </w:r>
    </w:p>
    <w:p w:rsidR="00142F13" w:rsidRPr="00142F13" w:rsidRDefault="00142F13" w:rsidP="00142F13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13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При формировании бухгалтерской отчетности организацией должна быть обеспечена нейтральность информации, содержащейся в ней, т.е. исключено одностороннее удовлетворение интересов одних групп пользователей бухгалтерской отчетности перед другими.</w:t>
      </w:r>
    </w:p>
    <w:p w:rsidR="00142F13" w:rsidRPr="00142F13" w:rsidRDefault="00142F13" w:rsidP="00142F13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1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не является нейтральной, если посредством отбора или формы представления она влияет на решения и оценки пользователей с целью достижения предопределенных результатов или последствий.</w:t>
      </w:r>
    </w:p>
    <w:p w:rsidR="00142F13" w:rsidRPr="00142F13" w:rsidRDefault="00142F13" w:rsidP="00142F13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13">
        <w:rPr>
          <w:rFonts w:ascii="Times New Roman" w:eastAsia="Times New Roman" w:hAnsi="Times New Roman" w:cs="Times New Roman"/>
          <w:sz w:val="24"/>
          <w:szCs w:val="24"/>
          <w:lang w:eastAsia="ru-RU"/>
        </w:rPr>
        <w:t>8. Бухгалтерская отчетность организации должна включать показатели деятельности всех филиалов, представительств и иных подразделений (включая выделенные на отдельные балансы).</w:t>
      </w:r>
    </w:p>
    <w:p w:rsidR="00142F13" w:rsidRPr="00142F13" w:rsidRDefault="00142F13" w:rsidP="00142F13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13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Организация должна при составлении бухгалтерского баланса, отчета о прибылях и убытках и пояснений к ним придерживаться принятых ею их содержания и формы последовательно от одного отчетного периода к другому.</w:t>
      </w:r>
    </w:p>
    <w:p w:rsidR="00142F13" w:rsidRPr="00142F13" w:rsidRDefault="00142F13" w:rsidP="00142F13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1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принятых содержания и формы бухгалтерского баланса, отчета о прибылях и убытках и пояснений к ним допускается в исключительных случаях, например при изменении вида деятельности. Организацией должно быть обеспечено подтверждение обоснованности каждого такого изменения. Существенное изменение должно быть раскрыто в пояснениях к бухгалтерскому балансу и отчету о прибылях и убытках вместе с указанием причин, вызвавших это изменение.</w:t>
      </w:r>
    </w:p>
    <w:p w:rsidR="00142F13" w:rsidRPr="00142F13" w:rsidRDefault="00142F13" w:rsidP="00142F13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13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По каждому числовому показателю бухгалтерской отчетности, кроме отчета, составляемого за первый отчетный период, должны быть приведены данные минимум за два года - отчетный и предшествующий отчетному.</w:t>
      </w:r>
    </w:p>
    <w:p w:rsidR="00142F13" w:rsidRPr="00142F13" w:rsidRDefault="00142F13" w:rsidP="00142F13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2F1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данные за период, предшествующий отчетному, несопоставимы с данными за отчетный период, то первые из названных данных подлежат корректировке исходя из правил, установленных нормативными актами по бухгалтерскому учету.</w:t>
      </w:r>
      <w:proofErr w:type="gramEnd"/>
      <w:r w:rsidRPr="00142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Каждая существенная корректировка должна быть раскрыта в пояснениях к бухгалтерскому балансу и отчету о прибылях и убытках вместе с указанием причин, вызвавших эту корректировку.</w:t>
      </w:r>
    </w:p>
    <w:p w:rsidR="00142F13" w:rsidRPr="00142F13" w:rsidRDefault="00142F13" w:rsidP="00142F13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proofErr w:type="gramStart"/>
      <w:r w:rsidRPr="00142F1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 бухгалтерского баланса, отчета о прибылях и убытках и других отдельных форм бухгалтерской отчетности, которые в соответствии с положениями по бухгалтерскому учету подлежат раскрытию и по которым отсутствуют числовые значения активов, обязательств, доходов, расходов и иных показателей, прочеркиваются (в типовых формах) или не приводятся (в формах, разработанных самостоятельно, и в пояснительной записке).</w:t>
      </w:r>
      <w:proofErr w:type="gramEnd"/>
    </w:p>
    <w:p w:rsidR="00142F13" w:rsidRPr="00142F13" w:rsidRDefault="00142F13" w:rsidP="00142F13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Показатели об отдельных активах, обязательствах, доходах, расходах и хозяйственных операциях должны </w:t>
      </w:r>
      <w:proofErr w:type="gramStart"/>
      <w:r w:rsidRPr="00142F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приводиться в бухгалтерской отчетности обособленно в случае их существенности и если без знания о них заинтересованными пользователями невозможна</w:t>
      </w:r>
      <w:proofErr w:type="gramEnd"/>
      <w:r w:rsidRPr="00142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оценка финансового положения организации или финансовых результатов ее деятельности.</w:t>
      </w:r>
    </w:p>
    <w:p w:rsidR="00142F13" w:rsidRPr="00142F13" w:rsidRDefault="00142F13" w:rsidP="00142F13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2F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об отдельных видах активов, обязательств, доходов, расходов и хозяйственных операций могут приводиться в бухгалтерском балансе или отчете о прибылях и убытках общей суммой с раскрытием в пояснениях к бухгалтерскому балансу и отчету о прибылях и убытках, если каждый из этих показателей в отдельности несущественен для оценки заинтересованными пользователями финансового положения организации или финансовых результатов ее деятельности.</w:t>
      </w:r>
      <w:proofErr w:type="gramEnd"/>
    </w:p>
    <w:p w:rsidR="00142F13" w:rsidRPr="00142F13" w:rsidRDefault="00142F13" w:rsidP="00142F13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13">
        <w:rPr>
          <w:rFonts w:ascii="Times New Roman" w:eastAsia="Times New Roman" w:hAnsi="Times New Roman" w:cs="Times New Roman"/>
          <w:sz w:val="24"/>
          <w:szCs w:val="24"/>
          <w:lang w:eastAsia="ru-RU"/>
        </w:rPr>
        <w:t>12. Для составления бухгалтерской отчетности отчетной датой считается последний календарный день отчетного периода.</w:t>
      </w:r>
    </w:p>
    <w:p w:rsidR="00142F13" w:rsidRPr="00142F13" w:rsidRDefault="00142F13" w:rsidP="00142F13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13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При составлении бухгалтерской отчетности за отчетный год отчетным годом является календарный год с 1 января по 31 декабря включительно.</w:t>
      </w:r>
    </w:p>
    <w:p w:rsidR="00142F13" w:rsidRPr="00142F13" w:rsidRDefault="00142F13" w:rsidP="00142F13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1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Первым отчетным годом для вновь созданных организаций считается период с даты их государственной регистрации по 31 декабря соответствующего года, а для организаций, созданных после 1 октября, - по 31 декабря следующего года.</w:t>
      </w:r>
    </w:p>
    <w:p w:rsidR="00142F13" w:rsidRPr="00142F13" w:rsidRDefault="00142F13" w:rsidP="00142F13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13">
        <w:rPr>
          <w:rFonts w:ascii="Times New Roman" w:eastAsia="Times New Roman" w:hAnsi="Times New Roman" w:cs="Times New Roman"/>
          <w:sz w:val="24"/>
          <w:szCs w:val="24"/>
          <w:lang w:eastAsia="ru-RU"/>
        </w:rPr>
        <w:t>14. Каждая составляющая часть бухгалтерской отчетности, предусмотренная пунктом 5 настоящего Положения, должна содержать следующие данные: наименование составляющей части; указание отчетной даты или отчетного периода, за который составлена бухгалтерская отчетность; наименование организации с указанием ее организационно-правовой формы; формат представления числовых показателей бухгалтерской отчетности.</w:t>
      </w:r>
    </w:p>
    <w:p w:rsidR="00142F13" w:rsidRPr="00142F13" w:rsidRDefault="00142F13" w:rsidP="00142F13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13">
        <w:rPr>
          <w:rFonts w:ascii="Times New Roman" w:eastAsia="Times New Roman" w:hAnsi="Times New Roman" w:cs="Times New Roman"/>
          <w:sz w:val="24"/>
          <w:szCs w:val="24"/>
          <w:lang w:eastAsia="ru-RU"/>
        </w:rPr>
        <w:t>15. Бухгалтерская отчетность должна быть составлена на русском языке.</w:t>
      </w:r>
    </w:p>
    <w:p w:rsidR="00142F13" w:rsidRPr="00142F13" w:rsidRDefault="00142F13" w:rsidP="00142F13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13">
        <w:rPr>
          <w:rFonts w:ascii="Times New Roman" w:eastAsia="Times New Roman" w:hAnsi="Times New Roman" w:cs="Times New Roman"/>
          <w:sz w:val="24"/>
          <w:szCs w:val="24"/>
          <w:lang w:eastAsia="ru-RU"/>
        </w:rPr>
        <w:t>16. Бухгалтерская отчетность должна быть составлена в валюте Российской Федерации.</w:t>
      </w:r>
    </w:p>
    <w:p w:rsidR="00142F13" w:rsidRPr="00142F13" w:rsidRDefault="00142F13" w:rsidP="00142F13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13">
        <w:rPr>
          <w:rFonts w:ascii="Times New Roman" w:eastAsia="Times New Roman" w:hAnsi="Times New Roman" w:cs="Times New Roman"/>
          <w:sz w:val="24"/>
          <w:szCs w:val="24"/>
          <w:lang w:eastAsia="ru-RU"/>
        </w:rPr>
        <w:t>17. Бухгалтерская отчетность подписывается руководителем и главным бухгалтером (бухгалтером) организации.</w:t>
      </w:r>
    </w:p>
    <w:p w:rsidR="00142F13" w:rsidRPr="00142F13" w:rsidRDefault="00142F13" w:rsidP="00142F13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13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организациях, где бухгалтерский учет ведется на договорных началах специализированной организацией (централизованной бухгалтерией) или бухгалтером-специалистом, бухгалтерская отчетность подписывается руководителем организации и руководителем специализированной организации (централизованной бухгалтерии) либо специалистом, ведущим бухгалтерский учет.</w:t>
      </w:r>
    </w:p>
    <w:p w:rsidR="00142F13" w:rsidRPr="00142F13" w:rsidRDefault="00142F13" w:rsidP="00142F1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4"/>
      <w:bookmarkEnd w:id="3"/>
      <w:r w:rsidRPr="00142F1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IV. Содержание бухгалтерского баланса</w:t>
      </w:r>
    </w:p>
    <w:p w:rsidR="00142F13" w:rsidRPr="00142F13" w:rsidRDefault="00142F13" w:rsidP="00142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F13" w:rsidRPr="00142F13" w:rsidRDefault="00142F13" w:rsidP="00142F13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13">
        <w:rPr>
          <w:rFonts w:ascii="Times New Roman" w:eastAsia="Times New Roman" w:hAnsi="Times New Roman" w:cs="Times New Roman"/>
          <w:sz w:val="24"/>
          <w:szCs w:val="24"/>
          <w:lang w:eastAsia="ru-RU"/>
        </w:rPr>
        <w:t>18. Бухгалтерский баланс должен характеризовать финансовое положение организации по состоянию на отчетную дату.</w:t>
      </w:r>
    </w:p>
    <w:p w:rsidR="00142F13" w:rsidRPr="00142F13" w:rsidRDefault="00142F13" w:rsidP="00142F13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В бухгалтерском балансе активы и обязательства должны представляться с подразделением в зависимости от срока обращения (погашения) </w:t>
      </w:r>
      <w:proofErr w:type="gramStart"/>
      <w:r w:rsidRPr="00142F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142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краткосрочные и долгосрочные. Активы и обязательства представляются как краткосрочные, если срок обращения (погашения) по ним не более 12 месяцев после отчетной даты или продолжительности операционного цикла, если он превышает 12 месяцев. Все остальные активы и обязательства представляются как долгосрочные.</w:t>
      </w:r>
    </w:p>
    <w:p w:rsidR="00142F13" w:rsidRPr="00142F13" w:rsidRDefault="00142F13" w:rsidP="00142F13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13">
        <w:rPr>
          <w:rFonts w:ascii="Times New Roman" w:eastAsia="Times New Roman" w:hAnsi="Times New Roman" w:cs="Times New Roman"/>
          <w:sz w:val="24"/>
          <w:szCs w:val="24"/>
          <w:lang w:eastAsia="ru-RU"/>
        </w:rPr>
        <w:t>20. Бухгалтерский баланс должен содержать следующие числовые показатели (с учетом изложенного в пунктах 6 и 11 настоящего Положения):</w:t>
      </w:r>
    </w:p>
    <w:tbl>
      <w:tblPr>
        <w:tblW w:w="10680" w:type="dxa"/>
        <w:tblCellMar>
          <w:left w:w="0" w:type="dxa"/>
          <w:right w:w="0" w:type="dxa"/>
        </w:tblCellMar>
        <w:tblLook w:val="04A0"/>
      </w:tblPr>
      <w:tblGrid>
        <w:gridCol w:w="2045"/>
        <w:gridCol w:w="2551"/>
        <w:gridCol w:w="6084"/>
      </w:tblGrid>
      <w:tr w:rsidR="00142F13" w:rsidRPr="00142F13" w:rsidTr="00EA0345">
        <w:tc>
          <w:tcPr>
            <w:tcW w:w="204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0F5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2F13" w:rsidRPr="00142F13" w:rsidRDefault="00142F13" w:rsidP="0014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2F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25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0F5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2F13" w:rsidRPr="00142F13" w:rsidRDefault="00142F13" w:rsidP="0014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2F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 статей</w:t>
            </w:r>
          </w:p>
        </w:tc>
        <w:tc>
          <w:tcPr>
            <w:tcW w:w="608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0F5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2F13" w:rsidRPr="00142F13" w:rsidRDefault="00142F13" w:rsidP="0014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2F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Статьи</w:t>
            </w:r>
          </w:p>
        </w:tc>
      </w:tr>
      <w:tr w:rsidR="00142F13" w:rsidRPr="00142F13" w:rsidTr="00EA0345">
        <w:tc>
          <w:tcPr>
            <w:tcW w:w="204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42F13" w:rsidRPr="00142F13" w:rsidRDefault="00142F13" w:rsidP="0014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42F13" w:rsidRPr="00142F13" w:rsidRDefault="00142F13" w:rsidP="0014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42F13" w:rsidRPr="00142F13" w:rsidRDefault="00142F13" w:rsidP="0014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42F13" w:rsidRPr="00142F13" w:rsidTr="00142F13">
        <w:tc>
          <w:tcPr>
            <w:tcW w:w="0" w:type="auto"/>
            <w:gridSpan w:val="3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42F13" w:rsidRPr="00142F13" w:rsidRDefault="00142F13" w:rsidP="0014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</w:t>
            </w:r>
          </w:p>
        </w:tc>
      </w:tr>
      <w:tr w:rsidR="00142F13" w:rsidRPr="00142F13" w:rsidTr="00EA0345">
        <w:tc>
          <w:tcPr>
            <w:tcW w:w="204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42F13" w:rsidRPr="00142F13" w:rsidRDefault="00142F13" w:rsidP="0014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Внеоборотные активы</w:t>
            </w:r>
          </w:p>
        </w:tc>
        <w:tc>
          <w:tcPr>
            <w:tcW w:w="25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42F13" w:rsidRPr="00142F13" w:rsidRDefault="00142F13" w:rsidP="0014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Нематериальные активы</w:t>
            </w:r>
          </w:p>
        </w:tc>
        <w:tc>
          <w:tcPr>
            <w:tcW w:w="608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42F13" w:rsidRPr="00142F13" w:rsidRDefault="00142F13" w:rsidP="0014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на объектыинтеллектуальной (промышленной) собственности</w:t>
            </w:r>
          </w:p>
        </w:tc>
      </w:tr>
      <w:tr w:rsidR="00142F13" w:rsidRPr="00142F13" w:rsidTr="00EA0345">
        <w:tc>
          <w:tcPr>
            <w:tcW w:w="204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42F13" w:rsidRPr="00142F13" w:rsidRDefault="00142F13" w:rsidP="0014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42F13" w:rsidRPr="00142F13" w:rsidRDefault="00142F13" w:rsidP="0014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42F13" w:rsidRPr="00142F13" w:rsidRDefault="00142F13" w:rsidP="0014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Патенты, лицензии, торговые знаки, знаки обслуживания, иные аналогичные права и активы</w:t>
            </w:r>
          </w:p>
        </w:tc>
      </w:tr>
      <w:tr w:rsidR="00142F13" w:rsidRPr="00142F13" w:rsidTr="00EA0345">
        <w:tc>
          <w:tcPr>
            <w:tcW w:w="204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42F13" w:rsidRPr="00142F13" w:rsidRDefault="00142F13" w:rsidP="0014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42F13" w:rsidRPr="00142F13" w:rsidRDefault="00142F13" w:rsidP="0014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42F13" w:rsidRPr="00142F13" w:rsidRDefault="00142F13" w:rsidP="0014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расходы</w:t>
            </w:r>
          </w:p>
        </w:tc>
      </w:tr>
      <w:tr w:rsidR="00142F13" w:rsidRPr="00142F13" w:rsidTr="00EA0345">
        <w:tc>
          <w:tcPr>
            <w:tcW w:w="204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42F13" w:rsidRPr="00142F13" w:rsidRDefault="00142F13" w:rsidP="0014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42F13" w:rsidRPr="00142F13" w:rsidRDefault="00142F13" w:rsidP="0014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42F13" w:rsidRPr="00142F13" w:rsidRDefault="00142F13" w:rsidP="0014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репутация организации</w:t>
            </w:r>
          </w:p>
        </w:tc>
      </w:tr>
      <w:tr w:rsidR="00142F13" w:rsidRPr="00142F13" w:rsidTr="00EA0345">
        <w:tc>
          <w:tcPr>
            <w:tcW w:w="204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42F13" w:rsidRPr="00142F13" w:rsidRDefault="00142F13" w:rsidP="0014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42F13" w:rsidRPr="00142F13" w:rsidRDefault="00142F13" w:rsidP="0014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средства</w:t>
            </w:r>
          </w:p>
        </w:tc>
        <w:tc>
          <w:tcPr>
            <w:tcW w:w="608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42F13" w:rsidRPr="00142F13" w:rsidRDefault="00142F13" w:rsidP="0014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и объекты природопользования</w:t>
            </w:r>
          </w:p>
        </w:tc>
      </w:tr>
      <w:tr w:rsidR="00142F13" w:rsidRPr="00142F13" w:rsidTr="00EA0345">
        <w:tc>
          <w:tcPr>
            <w:tcW w:w="204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42F13" w:rsidRPr="00142F13" w:rsidRDefault="00142F13" w:rsidP="0014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42F13" w:rsidRPr="00142F13" w:rsidRDefault="00142F13" w:rsidP="0014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42F13" w:rsidRPr="00142F13" w:rsidRDefault="00142F13" w:rsidP="0014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Здания, машины, оборудование и другие основные средства</w:t>
            </w:r>
          </w:p>
        </w:tc>
      </w:tr>
      <w:tr w:rsidR="00142F13" w:rsidRPr="00142F13" w:rsidTr="00EA0345">
        <w:tc>
          <w:tcPr>
            <w:tcW w:w="204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42F13" w:rsidRPr="00142F13" w:rsidRDefault="00142F13" w:rsidP="0014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42F13" w:rsidRPr="00142F13" w:rsidRDefault="00142F13" w:rsidP="0014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42F13" w:rsidRPr="00142F13" w:rsidRDefault="00142F13" w:rsidP="0014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Незавершенное строительство</w:t>
            </w:r>
          </w:p>
        </w:tc>
      </w:tr>
      <w:tr w:rsidR="00142F13" w:rsidRPr="00142F13" w:rsidTr="00EA0345">
        <w:tc>
          <w:tcPr>
            <w:tcW w:w="204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42F13" w:rsidRPr="00142F13" w:rsidRDefault="00142F13" w:rsidP="0014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42F13" w:rsidRPr="00142F13" w:rsidRDefault="00142F13" w:rsidP="0014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Доходные вложения в материальные ценности</w:t>
            </w:r>
          </w:p>
        </w:tc>
        <w:tc>
          <w:tcPr>
            <w:tcW w:w="608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42F13" w:rsidRPr="00142F13" w:rsidRDefault="00142F13" w:rsidP="0014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Имущество для передачи в лизинг</w:t>
            </w:r>
          </w:p>
        </w:tc>
      </w:tr>
      <w:tr w:rsidR="00142F13" w:rsidRPr="00142F13" w:rsidTr="00EA0345">
        <w:tc>
          <w:tcPr>
            <w:tcW w:w="204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42F13" w:rsidRPr="00142F13" w:rsidRDefault="00142F13" w:rsidP="0014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42F13" w:rsidRPr="00142F13" w:rsidRDefault="00142F13" w:rsidP="0014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42F13" w:rsidRPr="00142F13" w:rsidRDefault="00142F13" w:rsidP="0014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Имущество, предоставляемое по договору проката</w:t>
            </w:r>
          </w:p>
        </w:tc>
      </w:tr>
      <w:tr w:rsidR="00142F13" w:rsidRPr="00142F13" w:rsidTr="00EA0345">
        <w:tc>
          <w:tcPr>
            <w:tcW w:w="204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42F13" w:rsidRPr="00142F13" w:rsidRDefault="00142F13" w:rsidP="0014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42F13" w:rsidRPr="00142F13" w:rsidRDefault="00142F13" w:rsidP="0014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вложения</w:t>
            </w:r>
          </w:p>
        </w:tc>
        <w:tc>
          <w:tcPr>
            <w:tcW w:w="608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42F13" w:rsidRPr="00142F13" w:rsidRDefault="00142F13" w:rsidP="0014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дочерние общества</w:t>
            </w:r>
          </w:p>
        </w:tc>
      </w:tr>
      <w:tr w:rsidR="00142F13" w:rsidRPr="00142F13" w:rsidTr="00EA0345">
        <w:tc>
          <w:tcPr>
            <w:tcW w:w="204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42F13" w:rsidRPr="00142F13" w:rsidRDefault="00142F13" w:rsidP="0014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42F13" w:rsidRPr="00142F13" w:rsidRDefault="00142F13" w:rsidP="0014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42F13" w:rsidRPr="00142F13" w:rsidRDefault="00142F13" w:rsidP="0014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зависимые общества</w:t>
            </w:r>
          </w:p>
        </w:tc>
      </w:tr>
      <w:tr w:rsidR="00142F13" w:rsidRPr="00142F13" w:rsidTr="00EA0345">
        <w:tc>
          <w:tcPr>
            <w:tcW w:w="204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42F13" w:rsidRPr="00142F13" w:rsidRDefault="00142F13" w:rsidP="0014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42F13" w:rsidRPr="00142F13" w:rsidRDefault="00142F13" w:rsidP="0014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42F13" w:rsidRPr="00142F13" w:rsidRDefault="00142F13" w:rsidP="0014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другие организации</w:t>
            </w:r>
          </w:p>
        </w:tc>
      </w:tr>
      <w:tr w:rsidR="00142F13" w:rsidRPr="00142F13" w:rsidTr="00EA0345">
        <w:tc>
          <w:tcPr>
            <w:tcW w:w="204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42F13" w:rsidRPr="00142F13" w:rsidRDefault="00142F13" w:rsidP="0014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42F13" w:rsidRPr="00142F13" w:rsidRDefault="00142F13" w:rsidP="0014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42F13" w:rsidRPr="00142F13" w:rsidRDefault="00142F13" w:rsidP="0014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Займы, предоставленные организациям на срок более 12 месяцев</w:t>
            </w:r>
          </w:p>
        </w:tc>
      </w:tr>
      <w:tr w:rsidR="00142F13" w:rsidRPr="00142F13" w:rsidTr="00EA0345">
        <w:tc>
          <w:tcPr>
            <w:tcW w:w="204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42F13" w:rsidRPr="00142F13" w:rsidRDefault="00142F13" w:rsidP="0014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42F13" w:rsidRPr="00142F13" w:rsidRDefault="00142F13" w:rsidP="0014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42F13" w:rsidRPr="00142F13" w:rsidRDefault="00142F13" w:rsidP="0014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финансовые вложения</w:t>
            </w:r>
          </w:p>
        </w:tc>
      </w:tr>
      <w:tr w:rsidR="00142F13" w:rsidRPr="00142F13" w:rsidTr="00EA0345">
        <w:tc>
          <w:tcPr>
            <w:tcW w:w="204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42F13" w:rsidRPr="00142F13" w:rsidRDefault="00142F13" w:rsidP="0014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Оборотные активы</w:t>
            </w:r>
          </w:p>
        </w:tc>
        <w:tc>
          <w:tcPr>
            <w:tcW w:w="25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42F13" w:rsidRPr="00142F13" w:rsidRDefault="00142F13" w:rsidP="0014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Запасы</w:t>
            </w:r>
          </w:p>
        </w:tc>
        <w:tc>
          <w:tcPr>
            <w:tcW w:w="608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42F13" w:rsidRPr="00142F13" w:rsidRDefault="00142F13" w:rsidP="0014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Сырье, материалы и другие аналогичные ценности</w:t>
            </w:r>
          </w:p>
        </w:tc>
      </w:tr>
      <w:tr w:rsidR="00142F13" w:rsidRPr="00142F13" w:rsidTr="00EA0345">
        <w:tc>
          <w:tcPr>
            <w:tcW w:w="204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42F13" w:rsidRPr="00142F13" w:rsidRDefault="00142F13" w:rsidP="0014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42F13" w:rsidRPr="00142F13" w:rsidRDefault="00142F13" w:rsidP="0014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42F13" w:rsidRPr="00142F13" w:rsidRDefault="00142F13" w:rsidP="0014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в незавершенном производстве (издержках обращения)</w:t>
            </w:r>
          </w:p>
        </w:tc>
      </w:tr>
      <w:tr w:rsidR="00142F13" w:rsidRPr="00142F13" w:rsidTr="00EA0345">
        <w:tc>
          <w:tcPr>
            <w:tcW w:w="204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42F13" w:rsidRPr="00142F13" w:rsidRDefault="00142F13" w:rsidP="0014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42F13" w:rsidRPr="00142F13" w:rsidRDefault="00142F13" w:rsidP="0014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42F13" w:rsidRPr="00142F13" w:rsidRDefault="00142F13" w:rsidP="0014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Готовая продукция, товары для перепродажи и товары отгруженные</w:t>
            </w:r>
          </w:p>
        </w:tc>
      </w:tr>
      <w:tr w:rsidR="00142F13" w:rsidRPr="00142F13" w:rsidTr="00EA0345">
        <w:tc>
          <w:tcPr>
            <w:tcW w:w="204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42F13" w:rsidRPr="00142F13" w:rsidRDefault="00142F13" w:rsidP="0014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42F13" w:rsidRPr="00142F13" w:rsidRDefault="00142F13" w:rsidP="0014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42F13" w:rsidRPr="00142F13" w:rsidRDefault="00142F13" w:rsidP="0014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будущих периодов</w:t>
            </w:r>
          </w:p>
        </w:tc>
      </w:tr>
      <w:tr w:rsidR="00142F13" w:rsidRPr="00142F13" w:rsidTr="00EA0345">
        <w:tc>
          <w:tcPr>
            <w:tcW w:w="204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42F13" w:rsidRPr="00142F13" w:rsidRDefault="00142F13" w:rsidP="0014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42F13" w:rsidRPr="00142F13" w:rsidRDefault="00142F13" w:rsidP="0014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добавленную стоимость по приобретенным ценностям</w:t>
            </w:r>
          </w:p>
        </w:tc>
        <w:tc>
          <w:tcPr>
            <w:tcW w:w="608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42F13" w:rsidRPr="00142F13" w:rsidRDefault="00142F13" w:rsidP="0014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2F13" w:rsidRPr="00142F13" w:rsidTr="00EA0345">
        <w:tc>
          <w:tcPr>
            <w:tcW w:w="204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42F13" w:rsidRPr="00142F13" w:rsidRDefault="00142F13" w:rsidP="0014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42F13" w:rsidRPr="00142F13" w:rsidRDefault="00142F13" w:rsidP="0014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Дебиторская задолженность</w:t>
            </w:r>
          </w:p>
        </w:tc>
        <w:tc>
          <w:tcPr>
            <w:tcW w:w="608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42F13" w:rsidRPr="00142F13" w:rsidRDefault="00142F13" w:rsidP="0014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Покупатели и заказчики</w:t>
            </w:r>
          </w:p>
        </w:tc>
      </w:tr>
      <w:tr w:rsidR="00142F13" w:rsidRPr="00142F13" w:rsidTr="00EA0345">
        <w:tc>
          <w:tcPr>
            <w:tcW w:w="204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42F13" w:rsidRPr="00142F13" w:rsidRDefault="00142F13" w:rsidP="0014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42F13" w:rsidRPr="00142F13" w:rsidRDefault="00142F13" w:rsidP="0014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42F13" w:rsidRPr="00142F13" w:rsidRDefault="00142F13" w:rsidP="0014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Векселя к получению</w:t>
            </w:r>
          </w:p>
        </w:tc>
      </w:tr>
      <w:tr w:rsidR="00142F13" w:rsidRPr="00142F13" w:rsidTr="00EA0345">
        <w:tc>
          <w:tcPr>
            <w:tcW w:w="204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42F13" w:rsidRPr="00142F13" w:rsidRDefault="00142F13" w:rsidP="0014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42F13" w:rsidRPr="00142F13" w:rsidRDefault="00142F13" w:rsidP="0014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42F13" w:rsidRPr="00142F13" w:rsidRDefault="00142F13" w:rsidP="0014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дочерних и зависимых обществ</w:t>
            </w:r>
          </w:p>
        </w:tc>
      </w:tr>
      <w:tr w:rsidR="00142F13" w:rsidRPr="00142F13" w:rsidTr="00EA0345">
        <w:tc>
          <w:tcPr>
            <w:tcW w:w="204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42F13" w:rsidRPr="00142F13" w:rsidRDefault="00142F13" w:rsidP="0014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42F13" w:rsidRPr="00142F13" w:rsidRDefault="00142F13" w:rsidP="0014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42F13" w:rsidRPr="00142F13" w:rsidRDefault="00142F13" w:rsidP="0014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участников (учредителей) по вкладам в уставный капитал</w:t>
            </w:r>
          </w:p>
        </w:tc>
      </w:tr>
      <w:tr w:rsidR="00142F13" w:rsidRPr="00142F13" w:rsidTr="00EA0345">
        <w:tc>
          <w:tcPr>
            <w:tcW w:w="204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42F13" w:rsidRPr="00142F13" w:rsidRDefault="00142F13" w:rsidP="0014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42F13" w:rsidRPr="00142F13" w:rsidRDefault="00142F13" w:rsidP="0014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42F13" w:rsidRPr="00142F13" w:rsidRDefault="00142F13" w:rsidP="0014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Авансы выданные</w:t>
            </w:r>
          </w:p>
        </w:tc>
      </w:tr>
      <w:tr w:rsidR="00142F13" w:rsidRPr="00142F13" w:rsidTr="00EA0345">
        <w:tc>
          <w:tcPr>
            <w:tcW w:w="204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42F13" w:rsidRPr="00142F13" w:rsidRDefault="00142F13" w:rsidP="0014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42F13" w:rsidRPr="00142F13" w:rsidRDefault="00142F13" w:rsidP="0014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42F13" w:rsidRPr="00142F13" w:rsidRDefault="00142F13" w:rsidP="0014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дебиторы</w:t>
            </w:r>
          </w:p>
        </w:tc>
      </w:tr>
      <w:tr w:rsidR="00142F13" w:rsidRPr="00142F13" w:rsidTr="00EA0345">
        <w:tc>
          <w:tcPr>
            <w:tcW w:w="204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42F13" w:rsidRPr="00142F13" w:rsidRDefault="00142F13" w:rsidP="0014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42F13" w:rsidRPr="00142F13" w:rsidRDefault="00142F13" w:rsidP="0014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вложения</w:t>
            </w:r>
          </w:p>
        </w:tc>
        <w:tc>
          <w:tcPr>
            <w:tcW w:w="608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42F13" w:rsidRPr="00142F13" w:rsidRDefault="00142F13" w:rsidP="0014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Займы, предоставленные организациям на срок менее 12 месяцев</w:t>
            </w:r>
          </w:p>
        </w:tc>
      </w:tr>
      <w:tr w:rsidR="00142F13" w:rsidRPr="00142F13" w:rsidTr="00EA0345">
        <w:tc>
          <w:tcPr>
            <w:tcW w:w="204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42F13" w:rsidRPr="00142F13" w:rsidRDefault="00142F13" w:rsidP="0014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42F13" w:rsidRPr="00142F13" w:rsidRDefault="00142F13" w:rsidP="0014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42F13" w:rsidRPr="00142F13" w:rsidRDefault="00142F13" w:rsidP="0014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акции, выкупленные у акционеров</w:t>
            </w:r>
          </w:p>
        </w:tc>
      </w:tr>
      <w:tr w:rsidR="00142F13" w:rsidRPr="00142F13" w:rsidTr="00EA0345">
        <w:tc>
          <w:tcPr>
            <w:tcW w:w="204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42F13" w:rsidRPr="00142F13" w:rsidRDefault="00142F13" w:rsidP="0014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42F13" w:rsidRPr="00142F13" w:rsidRDefault="00142F13" w:rsidP="0014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42F13" w:rsidRPr="00142F13" w:rsidRDefault="00142F13" w:rsidP="0014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финансовые вложения</w:t>
            </w:r>
          </w:p>
        </w:tc>
      </w:tr>
      <w:tr w:rsidR="00142F13" w:rsidRPr="00142F13" w:rsidTr="00EA0345">
        <w:tc>
          <w:tcPr>
            <w:tcW w:w="204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42F13" w:rsidRPr="00142F13" w:rsidRDefault="00142F13" w:rsidP="0014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42F13" w:rsidRPr="00142F13" w:rsidRDefault="00142F13" w:rsidP="0014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</w:t>
            </w:r>
          </w:p>
        </w:tc>
        <w:tc>
          <w:tcPr>
            <w:tcW w:w="608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42F13" w:rsidRPr="00142F13" w:rsidRDefault="00142F13" w:rsidP="0014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Расчетные счета</w:t>
            </w:r>
          </w:p>
        </w:tc>
      </w:tr>
      <w:tr w:rsidR="00142F13" w:rsidRPr="00142F13" w:rsidTr="00EA0345">
        <w:tc>
          <w:tcPr>
            <w:tcW w:w="204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42F13" w:rsidRPr="00142F13" w:rsidRDefault="00142F13" w:rsidP="0014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42F13" w:rsidRPr="00142F13" w:rsidRDefault="00142F13" w:rsidP="0014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42F13" w:rsidRPr="00142F13" w:rsidRDefault="00142F13" w:rsidP="0014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Валютные счета</w:t>
            </w:r>
          </w:p>
        </w:tc>
      </w:tr>
      <w:tr w:rsidR="00142F13" w:rsidRPr="00142F13" w:rsidTr="00EA0345">
        <w:tc>
          <w:tcPr>
            <w:tcW w:w="204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42F13" w:rsidRPr="00142F13" w:rsidRDefault="00142F13" w:rsidP="0014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42F13" w:rsidRPr="00142F13" w:rsidRDefault="00142F13" w:rsidP="0014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42F13" w:rsidRPr="00142F13" w:rsidRDefault="00142F13" w:rsidP="0014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денежные средства</w:t>
            </w:r>
          </w:p>
        </w:tc>
      </w:tr>
      <w:tr w:rsidR="00142F13" w:rsidRPr="00142F13" w:rsidTr="00142F13">
        <w:tc>
          <w:tcPr>
            <w:tcW w:w="0" w:type="auto"/>
            <w:gridSpan w:val="3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42F13" w:rsidRPr="00142F13" w:rsidRDefault="00142F13" w:rsidP="0014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ПАССИВ</w:t>
            </w:r>
          </w:p>
        </w:tc>
      </w:tr>
      <w:tr w:rsidR="00142F13" w:rsidRPr="00142F13" w:rsidTr="00EA0345">
        <w:tc>
          <w:tcPr>
            <w:tcW w:w="204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42F13" w:rsidRPr="00142F13" w:rsidRDefault="00142F13" w:rsidP="0014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 и резервы</w:t>
            </w:r>
          </w:p>
        </w:tc>
        <w:tc>
          <w:tcPr>
            <w:tcW w:w="25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42F13" w:rsidRPr="00142F13" w:rsidRDefault="00142F13" w:rsidP="0014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Уставный капитал</w:t>
            </w:r>
          </w:p>
        </w:tc>
        <w:tc>
          <w:tcPr>
            <w:tcW w:w="608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42F13" w:rsidRPr="00142F13" w:rsidRDefault="00142F13" w:rsidP="0014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2F13" w:rsidRPr="00142F13" w:rsidTr="00EA0345">
        <w:tc>
          <w:tcPr>
            <w:tcW w:w="204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42F13" w:rsidRPr="00142F13" w:rsidRDefault="00142F13" w:rsidP="0014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42F13" w:rsidRPr="00142F13" w:rsidRDefault="00142F13" w:rsidP="0014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Добавочный капитал</w:t>
            </w:r>
          </w:p>
        </w:tc>
        <w:tc>
          <w:tcPr>
            <w:tcW w:w="608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42F13" w:rsidRPr="00142F13" w:rsidRDefault="00142F13" w:rsidP="0014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2F13" w:rsidRPr="00142F13" w:rsidTr="00EA0345">
        <w:tc>
          <w:tcPr>
            <w:tcW w:w="204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42F13" w:rsidRPr="00142F13" w:rsidRDefault="00142F13" w:rsidP="0014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42F13" w:rsidRPr="00142F13" w:rsidRDefault="00142F13" w:rsidP="0014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капитал</w:t>
            </w:r>
          </w:p>
        </w:tc>
        <w:tc>
          <w:tcPr>
            <w:tcW w:w="608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42F13" w:rsidRPr="00142F13" w:rsidRDefault="00142F13" w:rsidP="0014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Резервы, образованные в соответствии с законодательством</w:t>
            </w:r>
          </w:p>
        </w:tc>
      </w:tr>
      <w:tr w:rsidR="00142F13" w:rsidRPr="00142F13" w:rsidTr="00EA0345">
        <w:tc>
          <w:tcPr>
            <w:tcW w:w="204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42F13" w:rsidRPr="00142F13" w:rsidRDefault="00142F13" w:rsidP="0014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42F13" w:rsidRPr="00142F13" w:rsidRDefault="00142F13" w:rsidP="0014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42F13" w:rsidRPr="00142F13" w:rsidRDefault="00142F13" w:rsidP="0014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Резервы, образованные в соответствии с учредительными документами</w:t>
            </w:r>
          </w:p>
        </w:tc>
      </w:tr>
      <w:tr w:rsidR="00142F13" w:rsidRPr="00142F13" w:rsidTr="00EA0345">
        <w:tc>
          <w:tcPr>
            <w:tcW w:w="204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42F13" w:rsidRPr="00142F13" w:rsidRDefault="00142F13" w:rsidP="0014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42F13" w:rsidRPr="00142F13" w:rsidRDefault="00142F13" w:rsidP="0014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Нераспределенная прибыль (непокрытый убыток - вычитается)</w:t>
            </w:r>
          </w:p>
        </w:tc>
        <w:tc>
          <w:tcPr>
            <w:tcW w:w="608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42F13" w:rsidRPr="00142F13" w:rsidRDefault="00142F13" w:rsidP="0014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2F13" w:rsidRPr="00142F13" w:rsidTr="00EA0345">
        <w:tc>
          <w:tcPr>
            <w:tcW w:w="204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42F13" w:rsidRPr="00142F13" w:rsidRDefault="00142F13" w:rsidP="0014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обязательства</w:t>
            </w:r>
          </w:p>
        </w:tc>
        <w:tc>
          <w:tcPr>
            <w:tcW w:w="25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42F13" w:rsidRPr="00142F13" w:rsidRDefault="00142F13" w:rsidP="0014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Заемные средства</w:t>
            </w:r>
          </w:p>
        </w:tc>
        <w:tc>
          <w:tcPr>
            <w:tcW w:w="608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42F13" w:rsidRPr="00142F13" w:rsidRDefault="00142F13" w:rsidP="0014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Кредиты, подлежащие погашению более чем через 12 месяцев после отчетной даты</w:t>
            </w:r>
          </w:p>
        </w:tc>
      </w:tr>
      <w:tr w:rsidR="00142F13" w:rsidRPr="00142F13" w:rsidTr="00EA0345">
        <w:tc>
          <w:tcPr>
            <w:tcW w:w="204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42F13" w:rsidRPr="00142F13" w:rsidRDefault="00142F13" w:rsidP="0014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42F13" w:rsidRPr="00142F13" w:rsidRDefault="00142F13" w:rsidP="0014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42F13" w:rsidRPr="00142F13" w:rsidRDefault="00142F13" w:rsidP="0014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Займы, подлежащие погашению более чем через 12 месяцев после отчетной даты</w:t>
            </w:r>
          </w:p>
        </w:tc>
      </w:tr>
      <w:tr w:rsidR="00142F13" w:rsidRPr="00142F13" w:rsidTr="00EA0345">
        <w:tc>
          <w:tcPr>
            <w:tcW w:w="204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42F13" w:rsidRPr="00142F13" w:rsidRDefault="00142F13" w:rsidP="0014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42F13" w:rsidRPr="00142F13" w:rsidRDefault="00142F13" w:rsidP="0014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обязательства</w:t>
            </w:r>
          </w:p>
        </w:tc>
        <w:tc>
          <w:tcPr>
            <w:tcW w:w="608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42F13" w:rsidRPr="00142F13" w:rsidRDefault="00142F13" w:rsidP="0014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2F13" w:rsidRPr="00142F13" w:rsidTr="00EA0345">
        <w:tc>
          <w:tcPr>
            <w:tcW w:w="204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42F13" w:rsidRPr="00142F13" w:rsidRDefault="00142F13" w:rsidP="0014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Краткосрочные обязательства</w:t>
            </w:r>
          </w:p>
        </w:tc>
        <w:tc>
          <w:tcPr>
            <w:tcW w:w="25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42F13" w:rsidRPr="00142F13" w:rsidRDefault="00142F13" w:rsidP="0014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Заемные средства</w:t>
            </w:r>
          </w:p>
        </w:tc>
        <w:tc>
          <w:tcPr>
            <w:tcW w:w="608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42F13" w:rsidRPr="00142F13" w:rsidRDefault="00142F13" w:rsidP="0014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Кредиты, подлежащие погашению в течение 12 месяцев после отчетной даты</w:t>
            </w:r>
          </w:p>
        </w:tc>
      </w:tr>
      <w:tr w:rsidR="00142F13" w:rsidRPr="00142F13" w:rsidTr="00EA0345">
        <w:tc>
          <w:tcPr>
            <w:tcW w:w="204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42F13" w:rsidRPr="00142F13" w:rsidRDefault="00142F13" w:rsidP="0014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42F13" w:rsidRPr="00142F13" w:rsidRDefault="00142F13" w:rsidP="0014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42F13" w:rsidRPr="00142F13" w:rsidRDefault="00142F13" w:rsidP="0014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Займы, подлежащие погашению в течение 12 месяцев после отчетной даты</w:t>
            </w:r>
          </w:p>
        </w:tc>
      </w:tr>
      <w:tr w:rsidR="00142F13" w:rsidRPr="00142F13" w:rsidTr="00EA0345">
        <w:tc>
          <w:tcPr>
            <w:tcW w:w="204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42F13" w:rsidRPr="00142F13" w:rsidRDefault="00142F13" w:rsidP="0014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42F13" w:rsidRPr="00142F13" w:rsidRDefault="00142F13" w:rsidP="0014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Кредиторская задолженность</w:t>
            </w:r>
          </w:p>
        </w:tc>
        <w:tc>
          <w:tcPr>
            <w:tcW w:w="608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42F13" w:rsidRPr="00142F13" w:rsidRDefault="00142F13" w:rsidP="0014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Поставщики и подрядчики</w:t>
            </w:r>
          </w:p>
        </w:tc>
      </w:tr>
      <w:tr w:rsidR="00142F13" w:rsidRPr="00142F13" w:rsidTr="00EA0345">
        <w:tc>
          <w:tcPr>
            <w:tcW w:w="204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42F13" w:rsidRPr="00142F13" w:rsidRDefault="00142F13" w:rsidP="0014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42F13" w:rsidRPr="00142F13" w:rsidRDefault="00142F13" w:rsidP="0014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42F13" w:rsidRPr="00142F13" w:rsidRDefault="00142F13" w:rsidP="0014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Векселя к уплате</w:t>
            </w:r>
          </w:p>
        </w:tc>
      </w:tr>
      <w:tr w:rsidR="00142F13" w:rsidRPr="00142F13" w:rsidTr="00EA0345">
        <w:tc>
          <w:tcPr>
            <w:tcW w:w="204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42F13" w:rsidRPr="00142F13" w:rsidRDefault="00142F13" w:rsidP="0014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42F13" w:rsidRPr="00142F13" w:rsidRDefault="00142F13" w:rsidP="0014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42F13" w:rsidRPr="00142F13" w:rsidRDefault="00142F13" w:rsidP="0014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перед дочерними и зависимыми обществами</w:t>
            </w:r>
          </w:p>
        </w:tc>
      </w:tr>
      <w:tr w:rsidR="00142F13" w:rsidRPr="00142F13" w:rsidTr="00EA0345">
        <w:tc>
          <w:tcPr>
            <w:tcW w:w="204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42F13" w:rsidRPr="00142F13" w:rsidRDefault="00142F13" w:rsidP="0014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42F13" w:rsidRPr="00142F13" w:rsidRDefault="00142F13" w:rsidP="0014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42F13" w:rsidRPr="00142F13" w:rsidRDefault="00142F13" w:rsidP="0014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перед персоналом организации</w:t>
            </w:r>
          </w:p>
        </w:tc>
      </w:tr>
      <w:tr w:rsidR="00142F13" w:rsidRPr="00142F13" w:rsidTr="00EA0345">
        <w:tc>
          <w:tcPr>
            <w:tcW w:w="204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42F13" w:rsidRPr="00142F13" w:rsidRDefault="00142F13" w:rsidP="0014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42F13" w:rsidRPr="00142F13" w:rsidRDefault="00142F13" w:rsidP="0014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42F13" w:rsidRPr="00142F13" w:rsidRDefault="000B3287" w:rsidP="0014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перед бюджета</w:t>
            </w:r>
            <w:r w:rsidR="00142F13" w:rsidRPr="00142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государственными внебюджетными фондами</w:t>
            </w:r>
          </w:p>
        </w:tc>
      </w:tr>
      <w:tr w:rsidR="00142F13" w:rsidRPr="00142F13" w:rsidTr="00EA0345">
        <w:tc>
          <w:tcPr>
            <w:tcW w:w="204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42F13" w:rsidRPr="00142F13" w:rsidRDefault="00142F13" w:rsidP="0014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42F13" w:rsidRPr="00142F13" w:rsidRDefault="00142F13" w:rsidP="0014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42F13" w:rsidRPr="00142F13" w:rsidRDefault="00142F13" w:rsidP="0014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участникам (учредителями) по выплате доходов</w:t>
            </w:r>
          </w:p>
        </w:tc>
      </w:tr>
      <w:tr w:rsidR="00142F13" w:rsidRPr="00142F13" w:rsidTr="00EA0345">
        <w:tc>
          <w:tcPr>
            <w:tcW w:w="204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42F13" w:rsidRPr="00142F13" w:rsidRDefault="00142F13" w:rsidP="0014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42F13" w:rsidRPr="00142F13" w:rsidRDefault="00142F13" w:rsidP="0014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42F13" w:rsidRPr="00142F13" w:rsidRDefault="00142F13" w:rsidP="0014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Авансы полученные</w:t>
            </w:r>
          </w:p>
        </w:tc>
      </w:tr>
      <w:tr w:rsidR="00142F13" w:rsidRPr="00142F13" w:rsidTr="00EA0345">
        <w:tc>
          <w:tcPr>
            <w:tcW w:w="204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42F13" w:rsidRPr="00142F13" w:rsidRDefault="00142F13" w:rsidP="0014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42F13" w:rsidRPr="00142F13" w:rsidRDefault="00142F13" w:rsidP="0014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42F13" w:rsidRPr="00142F13" w:rsidRDefault="00142F13" w:rsidP="0014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кредиторы</w:t>
            </w:r>
          </w:p>
        </w:tc>
      </w:tr>
      <w:tr w:rsidR="00142F13" w:rsidRPr="00142F13" w:rsidTr="00EA0345">
        <w:tc>
          <w:tcPr>
            <w:tcW w:w="204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42F13" w:rsidRPr="00142F13" w:rsidRDefault="00142F13" w:rsidP="0014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42F13" w:rsidRPr="00142F13" w:rsidRDefault="00142F13" w:rsidP="0014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будущих периодов</w:t>
            </w:r>
          </w:p>
        </w:tc>
        <w:tc>
          <w:tcPr>
            <w:tcW w:w="608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42F13" w:rsidRPr="00142F13" w:rsidRDefault="00142F13" w:rsidP="0014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2F13" w:rsidRPr="00142F13" w:rsidTr="00EA0345">
        <w:tc>
          <w:tcPr>
            <w:tcW w:w="204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42F13" w:rsidRPr="00142F13" w:rsidRDefault="00142F13" w:rsidP="0014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42F13" w:rsidRPr="00142F13" w:rsidRDefault="00142F13" w:rsidP="0014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Резервы предстоящих расходов и платежей</w:t>
            </w:r>
          </w:p>
        </w:tc>
        <w:tc>
          <w:tcPr>
            <w:tcW w:w="608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42F13" w:rsidRPr="00142F13" w:rsidRDefault="00142F13" w:rsidP="0014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42F13" w:rsidRPr="00142F13" w:rsidRDefault="00142F13" w:rsidP="00142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" w:name="5"/>
      <w:bookmarkEnd w:id="4"/>
    </w:p>
    <w:p w:rsidR="00142F13" w:rsidRPr="00142F13" w:rsidRDefault="00142F13" w:rsidP="00142F1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1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V. Содержание отчета о прибылях и убытках</w:t>
      </w:r>
    </w:p>
    <w:p w:rsidR="00142F13" w:rsidRPr="00142F13" w:rsidRDefault="00142F13" w:rsidP="00142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F13" w:rsidRPr="00142F13" w:rsidRDefault="00142F13" w:rsidP="00142F13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13">
        <w:rPr>
          <w:rFonts w:ascii="Times New Roman" w:eastAsia="Times New Roman" w:hAnsi="Times New Roman" w:cs="Times New Roman"/>
          <w:sz w:val="24"/>
          <w:szCs w:val="24"/>
          <w:lang w:eastAsia="ru-RU"/>
        </w:rPr>
        <w:t>21. Отчет о прибылях и убытках должен характеризовать финансовые результаты деятельности организации за отчетный период.</w:t>
      </w:r>
    </w:p>
    <w:p w:rsidR="00142F13" w:rsidRPr="00142F13" w:rsidRDefault="00142F13" w:rsidP="00142F13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13">
        <w:rPr>
          <w:rFonts w:ascii="Times New Roman" w:eastAsia="Times New Roman" w:hAnsi="Times New Roman" w:cs="Times New Roman"/>
          <w:sz w:val="24"/>
          <w:szCs w:val="24"/>
          <w:lang w:eastAsia="ru-RU"/>
        </w:rPr>
        <w:t>22. В отчете о прибылях и убытках доходы и расходы должны показываться с подразделением на обычные и прочие.</w:t>
      </w:r>
    </w:p>
    <w:p w:rsidR="00142F13" w:rsidRPr="00142F13" w:rsidRDefault="00142F13" w:rsidP="00142F13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13">
        <w:rPr>
          <w:rFonts w:ascii="Times New Roman" w:eastAsia="Times New Roman" w:hAnsi="Times New Roman" w:cs="Times New Roman"/>
          <w:sz w:val="24"/>
          <w:szCs w:val="24"/>
          <w:lang w:eastAsia="ru-RU"/>
        </w:rPr>
        <w:t>23. Отчет о прибылях и убытках должен содержать следующие числовые показатели (с учетом изложенного в пунктах 6 и 11 настоящего Положения):</w:t>
      </w:r>
    </w:p>
    <w:p w:rsidR="00142F13" w:rsidRPr="00142F13" w:rsidRDefault="00142F13" w:rsidP="00142F13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1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Выручка от продажи товаров, продукции, работ, услуг за вычетом налога на добавленную стоимость, акцизов и т.п. налогов и обязательных платежей (нетто - выручка)</w:t>
      </w:r>
    </w:p>
    <w:p w:rsidR="00142F13" w:rsidRPr="00142F13" w:rsidRDefault="00142F13" w:rsidP="00142F13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1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Себестоимость проданных товаров, продукции, работ, услуг (кроме коммерческих и управленческих расходов)</w:t>
      </w:r>
    </w:p>
    <w:p w:rsidR="00142F13" w:rsidRPr="00142F13" w:rsidRDefault="00142F13" w:rsidP="00142F13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1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Валовая прибыль</w:t>
      </w:r>
    </w:p>
    <w:p w:rsidR="00142F13" w:rsidRPr="00142F13" w:rsidRDefault="00142F13" w:rsidP="00142F13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Коммерческие расходы</w:t>
      </w:r>
    </w:p>
    <w:p w:rsidR="00142F13" w:rsidRPr="00142F13" w:rsidRDefault="00142F13" w:rsidP="00142F13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1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Управленческие расходы</w:t>
      </w:r>
    </w:p>
    <w:p w:rsidR="00142F13" w:rsidRPr="00142F13" w:rsidRDefault="00142F13" w:rsidP="00142F13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Прибыль/убыток от продаж</w:t>
      </w:r>
    </w:p>
    <w:p w:rsidR="00142F13" w:rsidRPr="00142F13" w:rsidRDefault="00142F13" w:rsidP="00142F13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Проценты к получению</w:t>
      </w:r>
    </w:p>
    <w:p w:rsidR="00142F13" w:rsidRPr="00142F13" w:rsidRDefault="00142F13" w:rsidP="00142F13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Проценты к уплате</w:t>
      </w:r>
    </w:p>
    <w:p w:rsidR="00142F13" w:rsidRPr="00142F13" w:rsidRDefault="00142F13" w:rsidP="00142F13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1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от участия в других организациях</w:t>
      </w:r>
    </w:p>
    <w:p w:rsidR="00142F13" w:rsidRPr="00142F13" w:rsidRDefault="00142F13" w:rsidP="00142F13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Прочие доходы</w:t>
      </w:r>
    </w:p>
    <w:p w:rsidR="00142F13" w:rsidRPr="00142F13" w:rsidRDefault="00142F13" w:rsidP="00142F13">
      <w:pPr>
        <w:spacing w:after="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Прочие расходы</w:t>
      </w:r>
      <w:r w:rsidRPr="00142F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F13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eastAsia="ru-RU"/>
        </w:rPr>
        <w:t>(в ред. Приказа Минфина РФ от 18.09.2006 N 115н)</w:t>
      </w:r>
    </w:p>
    <w:p w:rsidR="00142F13" w:rsidRPr="00142F13" w:rsidRDefault="00142F13" w:rsidP="00142F13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Прибыль / убыток до налогообложения</w:t>
      </w:r>
    </w:p>
    <w:p w:rsidR="00142F13" w:rsidRPr="00142F13" w:rsidRDefault="00142F13" w:rsidP="00142F13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 на прибыль и иные аналогичные обязательные платежи</w:t>
      </w:r>
    </w:p>
    <w:p w:rsidR="00142F13" w:rsidRPr="00142F13" w:rsidRDefault="00142F13" w:rsidP="00142F13">
      <w:pPr>
        <w:spacing w:after="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Прибыль / убыток от обычной деятельности</w:t>
      </w:r>
      <w:r w:rsidRPr="00142F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F13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eastAsia="ru-RU"/>
        </w:rPr>
        <w:t>(в ред. Приказа Минфина РФ от 18.09.2006 N 115н)</w:t>
      </w:r>
    </w:p>
    <w:p w:rsidR="00142F13" w:rsidRPr="00142F13" w:rsidRDefault="00142F13" w:rsidP="00142F13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2F1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Чистая прибыль (нераспределенная прибыль (непокрытый убыток)</w:t>
      </w:r>
      <w:proofErr w:type="gramEnd"/>
    </w:p>
    <w:p w:rsidR="00EA0345" w:rsidRDefault="00EA0345" w:rsidP="00142F1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bookmarkStart w:id="5" w:name="6"/>
      <w:bookmarkEnd w:id="5"/>
    </w:p>
    <w:p w:rsidR="00142F13" w:rsidRPr="00142F13" w:rsidRDefault="00142F13" w:rsidP="00142F1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GoBack"/>
      <w:bookmarkEnd w:id="6"/>
      <w:r w:rsidRPr="00142F1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VI. Содержание пояснений к бухгалтерскому</w:t>
      </w:r>
      <w:r w:rsidRPr="00142F1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  <w:t>балансу и отчету о прибылях и убытках</w:t>
      </w:r>
    </w:p>
    <w:p w:rsidR="00142F13" w:rsidRPr="00142F13" w:rsidRDefault="00142F13" w:rsidP="00142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F13" w:rsidRPr="00142F13" w:rsidRDefault="00142F13" w:rsidP="00142F13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</w:t>
      </w:r>
      <w:proofErr w:type="gramStart"/>
      <w:r w:rsidRPr="00142F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Пояснения к бухгалтерскому балансу и отчету о прибылях и убытках должны раскрывать сведения, относящиеся к учетной политике организации, и обеспечивать пользователей дополнительными данными, которые нецелесообразно включать в бухгалтерский баланс и отчет о прибылях и убытках, но которые необходимы пользователям бухгалтерской отчетности для реальной оценки финансового положения организации, финансовых результатов ее деятельности и изменений в ее финансовом положении.</w:t>
      </w:r>
      <w:proofErr w:type="gramEnd"/>
    </w:p>
    <w:p w:rsidR="00142F13" w:rsidRPr="00142F13" w:rsidRDefault="00142F13" w:rsidP="00142F13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13">
        <w:rPr>
          <w:rFonts w:ascii="Times New Roman" w:eastAsia="Times New Roman" w:hAnsi="Times New Roman" w:cs="Times New Roman"/>
          <w:sz w:val="24"/>
          <w:szCs w:val="24"/>
          <w:lang w:eastAsia="ru-RU"/>
        </w:rPr>
        <w:t>25. В пояснениях к бухгалтерскому балансу и отчету о прибылях и убытках должно быть указано, что бухгалтерская отчетность сформирована организацией исходя из действующих в Российской Федерации правил бухгалтерского учета и отчетности, кроме случаев, когда организация допустила при формировании бухгалтерской отчетности отступления от этих правил в соответствии с пунктом 6 настоящего Положения.</w:t>
      </w:r>
    </w:p>
    <w:p w:rsidR="00142F13" w:rsidRPr="00142F13" w:rsidRDefault="00142F13" w:rsidP="00142F13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1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Существенные отступления должны быть раскрыты в бухгалтерской отчетности с указанием причин, вызвавших эти отступления, а также результата, который данные отступления оказали на понимание состояния финансового положения организации, отражение финансовых результатов ее деятельности и изменений в ее финансовом положении. Организацией должно быть обеспечено подтверждение оценки в денежном выражении последствий отступлений от действующих в Российской Федерации правил бухгалтерского учета и отчетности.</w:t>
      </w:r>
    </w:p>
    <w:p w:rsidR="00142F13" w:rsidRPr="00142F13" w:rsidRDefault="00142F13" w:rsidP="00142F13">
      <w:pPr>
        <w:spacing w:after="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13">
        <w:rPr>
          <w:rFonts w:ascii="Times New Roman" w:eastAsia="Times New Roman" w:hAnsi="Times New Roman" w:cs="Times New Roman"/>
          <w:sz w:val="24"/>
          <w:szCs w:val="24"/>
          <w:lang w:eastAsia="ru-RU"/>
        </w:rPr>
        <w:t>26. Порядок раскрытия учетной политики организации установлен Положением по бухгалтерскому учету "Учетная политика организации" (</w:t>
      </w:r>
      <w:r w:rsidRPr="004929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ПБУ 1/98</w:t>
      </w:r>
      <w:r w:rsidRPr="00142F13">
        <w:rPr>
          <w:rFonts w:ascii="Times New Roman" w:eastAsia="Times New Roman" w:hAnsi="Times New Roman" w:cs="Times New Roman"/>
          <w:sz w:val="24"/>
          <w:szCs w:val="24"/>
          <w:lang w:eastAsia="ru-RU"/>
        </w:rPr>
        <w:t>) (Приказ Минфина России от 9 декабря 1998 г., зарегистрировано в Минюсте России 31 декабря 1998 г., регистрационный номер 1673).</w:t>
      </w:r>
    </w:p>
    <w:p w:rsidR="00142F13" w:rsidRPr="00142F13" w:rsidRDefault="00142F13" w:rsidP="00142F13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13">
        <w:rPr>
          <w:rFonts w:ascii="Times New Roman" w:eastAsia="Times New Roman" w:hAnsi="Times New Roman" w:cs="Times New Roman"/>
          <w:sz w:val="24"/>
          <w:szCs w:val="24"/>
          <w:lang w:eastAsia="ru-RU"/>
        </w:rPr>
        <w:t>27. Пояснения к бухгалтерскому балансу и отчету о прибылях и убытках должны раскрывать следующие дополнительные данные:</w:t>
      </w:r>
    </w:p>
    <w:p w:rsidR="00142F13" w:rsidRPr="00142F13" w:rsidRDefault="00142F13" w:rsidP="00142F13">
      <w:pPr>
        <w:numPr>
          <w:ilvl w:val="0"/>
          <w:numId w:val="3"/>
        </w:numPr>
        <w:spacing w:after="120" w:line="240" w:lineRule="auto"/>
        <w:ind w:left="60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13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наличии на начало и конец отчетного периода и движении в течение отчетного периода отдельных видов нематериальных активов;</w:t>
      </w:r>
    </w:p>
    <w:p w:rsidR="00142F13" w:rsidRPr="00142F13" w:rsidRDefault="00142F13" w:rsidP="00142F13">
      <w:pPr>
        <w:numPr>
          <w:ilvl w:val="0"/>
          <w:numId w:val="3"/>
        </w:numPr>
        <w:spacing w:after="120" w:line="240" w:lineRule="auto"/>
        <w:ind w:left="60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13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наличии на начало и конец отчетного периода и движении в течение отчетного периода отдельных видов основных средств;</w:t>
      </w:r>
    </w:p>
    <w:p w:rsidR="00142F13" w:rsidRPr="00142F13" w:rsidRDefault="00142F13" w:rsidP="00142F13">
      <w:pPr>
        <w:numPr>
          <w:ilvl w:val="0"/>
          <w:numId w:val="3"/>
        </w:numPr>
        <w:spacing w:after="120" w:line="240" w:lineRule="auto"/>
        <w:ind w:left="60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13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наличии на начало и конец отчетного периода и движении в течение отчетного периода арендованных основных средств;</w:t>
      </w:r>
    </w:p>
    <w:p w:rsidR="00142F13" w:rsidRPr="00142F13" w:rsidRDefault="00142F13" w:rsidP="00142F13">
      <w:pPr>
        <w:numPr>
          <w:ilvl w:val="0"/>
          <w:numId w:val="3"/>
        </w:numPr>
        <w:spacing w:after="120" w:line="240" w:lineRule="auto"/>
        <w:ind w:left="60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13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наличии на начало и конец отчетного периода и движении в течение отчетного периода отдельных видов финансовых вложений;</w:t>
      </w:r>
    </w:p>
    <w:p w:rsidR="00142F13" w:rsidRPr="00142F13" w:rsidRDefault="00142F13" w:rsidP="00142F13">
      <w:pPr>
        <w:numPr>
          <w:ilvl w:val="0"/>
          <w:numId w:val="3"/>
        </w:numPr>
        <w:spacing w:after="120" w:line="240" w:lineRule="auto"/>
        <w:ind w:left="60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13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наличии на начало и конец отчетного периода отдельных видов дебиторской задолженности;</w:t>
      </w:r>
    </w:p>
    <w:p w:rsidR="00142F13" w:rsidRPr="00142F13" w:rsidRDefault="00142F13" w:rsidP="00142F13">
      <w:pPr>
        <w:numPr>
          <w:ilvl w:val="0"/>
          <w:numId w:val="3"/>
        </w:numPr>
        <w:spacing w:after="120" w:line="240" w:lineRule="auto"/>
        <w:ind w:left="60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изменениях в капитале (уставном, резервном, добавочном и др.) организации;</w:t>
      </w:r>
    </w:p>
    <w:p w:rsidR="00142F13" w:rsidRPr="00142F13" w:rsidRDefault="00142F13" w:rsidP="00142F13">
      <w:pPr>
        <w:numPr>
          <w:ilvl w:val="0"/>
          <w:numId w:val="3"/>
        </w:numPr>
        <w:spacing w:after="120" w:line="240" w:lineRule="auto"/>
        <w:ind w:left="60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13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количестве акций, выпущенных акционерным обществом и полностью оплаченных; количестве акций, выпущенных, но не оплаченных или оплаченных частично; номинальной стоимости акций, находящихся в собственности акционерного общества, ее дочерних и зависимых обществ;</w:t>
      </w:r>
    </w:p>
    <w:p w:rsidR="00142F13" w:rsidRPr="00142F13" w:rsidRDefault="00142F13" w:rsidP="00142F13">
      <w:pPr>
        <w:numPr>
          <w:ilvl w:val="0"/>
          <w:numId w:val="3"/>
        </w:numPr>
        <w:spacing w:after="120" w:line="240" w:lineRule="auto"/>
        <w:ind w:left="60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13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составе резервов предстоящих расходов и платежей, оценочных резервов, наличие их на начало и конец отчетного периода, движении средств каждого резерва в течение отчетного периода;</w:t>
      </w:r>
    </w:p>
    <w:p w:rsidR="00142F13" w:rsidRPr="00142F13" w:rsidRDefault="00142F13" w:rsidP="00142F13">
      <w:pPr>
        <w:numPr>
          <w:ilvl w:val="0"/>
          <w:numId w:val="3"/>
        </w:numPr>
        <w:spacing w:after="120" w:line="240" w:lineRule="auto"/>
        <w:ind w:left="60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13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наличии на начало и конец отчетного периода отдельных видов кредиторской задолженности;</w:t>
      </w:r>
    </w:p>
    <w:p w:rsidR="00142F13" w:rsidRPr="00142F13" w:rsidRDefault="00142F13" w:rsidP="00142F13">
      <w:pPr>
        <w:numPr>
          <w:ilvl w:val="0"/>
          <w:numId w:val="3"/>
        </w:numPr>
        <w:spacing w:after="120" w:line="240" w:lineRule="auto"/>
        <w:ind w:left="60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объемах продаж продукции, товаров, работ, услуг по видам (отраслям) деятельности и географическим рынкам сбыта (деятельности);</w:t>
      </w:r>
    </w:p>
    <w:p w:rsidR="00142F13" w:rsidRPr="00142F13" w:rsidRDefault="00142F13" w:rsidP="00142F13">
      <w:pPr>
        <w:numPr>
          <w:ilvl w:val="0"/>
          <w:numId w:val="3"/>
        </w:numPr>
        <w:spacing w:after="120" w:line="240" w:lineRule="auto"/>
        <w:ind w:left="60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13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составе затрат на производство (издержках обращения);</w:t>
      </w:r>
    </w:p>
    <w:p w:rsidR="00142F13" w:rsidRPr="00142F13" w:rsidRDefault="00142F13" w:rsidP="00142F13">
      <w:pPr>
        <w:numPr>
          <w:ilvl w:val="0"/>
          <w:numId w:val="3"/>
        </w:numPr>
        <w:spacing w:after="120" w:line="240" w:lineRule="auto"/>
        <w:ind w:left="60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13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составе прочих доходов и расходов;</w:t>
      </w:r>
    </w:p>
    <w:p w:rsidR="00142F13" w:rsidRPr="00142F13" w:rsidRDefault="00142F13" w:rsidP="00142F13">
      <w:pPr>
        <w:numPr>
          <w:ilvl w:val="0"/>
          <w:numId w:val="3"/>
        </w:numPr>
        <w:spacing w:after="120" w:line="240" w:lineRule="auto"/>
        <w:ind w:left="60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13">
        <w:rPr>
          <w:rFonts w:ascii="Times New Roman" w:eastAsia="Times New Roman" w:hAnsi="Times New Roman" w:cs="Times New Roman"/>
          <w:sz w:val="24"/>
          <w:szCs w:val="24"/>
          <w:lang w:eastAsia="ru-RU"/>
        </w:rPr>
        <w:t>о чрезвычайных фактах хозяйственной деятельности и их последствиях;</w:t>
      </w:r>
    </w:p>
    <w:p w:rsidR="00142F13" w:rsidRPr="00142F13" w:rsidRDefault="00142F13" w:rsidP="00142F13">
      <w:pPr>
        <w:numPr>
          <w:ilvl w:val="0"/>
          <w:numId w:val="3"/>
        </w:numPr>
        <w:spacing w:after="120" w:line="240" w:lineRule="auto"/>
        <w:ind w:left="60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13">
        <w:rPr>
          <w:rFonts w:ascii="Times New Roman" w:eastAsia="Times New Roman" w:hAnsi="Times New Roman" w:cs="Times New Roman"/>
          <w:sz w:val="24"/>
          <w:szCs w:val="24"/>
          <w:lang w:eastAsia="ru-RU"/>
        </w:rPr>
        <w:t>о любых выданных и полученных обеспечениях обязательств и платежей организации;</w:t>
      </w:r>
    </w:p>
    <w:p w:rsidR="00142F13" w:rsidRPr="00142F13" w:rsidRDefault="00142F13" w:rsidP="00142F13">
      <w:pPr>
        <w:numPr>
          <w:ilvl w:val="0"/>
          <w:numId w:val="3"/>
        </w:numPr>
        <w:spacing w:after="120" w:line="240" w:lineRule="auto"/>
        <w:ind w:left="60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13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событиях после отчетной даты и условных фактах хозяйственной деятельности;</w:t>
      </w:r>
    </w:p>
    <w:p w:rsidR="00142F13" w:rsidRPr="00142F13" w:rsidRDefault="00142F13" w:rsidP="00142F13">
      <w:pPr>
        <w:numPr>
          <w:ilvl w:val="0"/>
          <w:numId w:val="3"/>
        </w:numPr>
        <w:spacing w:after="120" w:line="240" w:lineRule="auto"/>
        <w:ind w:left="60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13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прекращенных операциях;</w:t>
      </w:r>
    </w:p>
    <w:p w:rsidR="00142F13" w:rsidRPr="00142F13" w:rsidRDefault="00142F13" w:rsidP="00142F13">
      <w:pPr>
        <w:numPr>
          <w:ilvl w:val="0"/>
          <w:numId w:val="3"/>
        </w:numPr>
        <w:spacing w:after="120" w:line="240" w:lineRule="auto"/>
        <w:ind w:left="60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аффилированных лицах;</w:t>
      </w:r>
    </w:p>
    <w:p w:rsidR="00142F13" w:rsidRPr="00142F13" w:rsidRDefault="00142F13" w:rsidP="00142F13">
      <w:pPr>
        <w:numPr>
          <w:ilvl w:val="0"/>
          <w:numId w:val="3"/>
        </w:numPr>
        <w:spacing w:after="120" w:line="240" w:lineRule="auto"/>
        <w:ind w:left="60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13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государственной помощи;</w:t>
      </w:r>
    </w:p>
    <w:p w:rsidR="00142F13" w:rsidRPr="00142F13" w:rsidRDefault="00142F13" w:rsidP="00142F13">
      <w:pPr>
        <w:numPr>
          <w:ilvl w:val="0"/>
          <w:numId w:val="3"/>
        </w:numPr>
        <w:spacing w:after="120" w:line="240" w:lineRule="auto"/>
        <w:ind w:left="60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13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прибыли, приходящейся на одну акцию.</w:t>
      </w:r>
    </w:p>
    <w:p w:rsidR="00142F13" w:rsidRPr="00142F13" w:rsidRDefault="00142F13" w:rsidP="00142F13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13">
        <w:rPr>
          <w:rFonts w:ascii="Times New Roman" w:eastAsia="Times New Roman" w:hAnsi="Times New Roman" w:cs="Times New Roman"/>
          <w:sz w:val="24"/>
          <w:szCs w:val="24"/>
          <w:lang w:eastAsia="ru-RU"/>
        </w:rPr>
        <w:t>28. Пояснения к бухгалтерскому балансу и отчету о прибылях и убытках раскрывают информацию в виде отдельных отчетных форм (отчет о движении денежных средств, отчет об изменениях капитала и др.) и в виде пояснительной записки.</w:t>
      </w:r>
    </w:p>
    <w:p w:rsidR="00142F13" w:rsidRPr="00142F13" w:rsidRDefault="00142F13" w:rsidP="00142F13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бухгалтерского баланса и отчета о прибылях и убытках, к </w:t>
      </w:r>
      <w:proofErr w:type="gramStart"/>
      <w:r w:rsidRPr="00142F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которой</w:t>
      </w:r>
      <w:proofErr w:type="gramEnd"/>
      <w:r w:rsidRPr="00142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даются пояснения, должна иметь указание на такое раскрытие.</w:t>
      </w:r>
    </w:p>
    <w:p w:rsidR="00142F13" w:rsidRPr="00142F13" w:rsidRDefault="00142F13" w:rsidP="00142F13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13">
        <w:rPr>
          <w:rFonts w:ascii="Times New Roman" w:eastAsia="Times New Roman" w:hAnsi="Times New Roman" w:cs="Times New Roman"/>
          <w:sz w:val="24"/>
          <w:szCs w:val="24"/>
          <w:lang w:eastAsia="ru-RU"/>
        </w:rPr>
        <w:t>29. В бухгалтерской отчетности должны быть раскрыты данные о движении денежных средств в отчетном периоде, характеризующие наличие, поступление и расходование денежных средств в организации.</w:t>
      </w:r>
    </w:p>
    <w:p w:rsidR="00142F13" w:rsidRPr="00142F13" w:rsidRDefault="00142F13" w:rsidP="00142F13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1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 движении денежных средств должен характеризовать изменения в финансовом положении организации в разрезе текущей, инвестиционной и финансовой деятельности.</w:t>
      </w:r>
    </w:p>
    <w:p w:rsidR="00142F13" w:rsidRPr="00142F13" w:rsidRDefault="00142F13" w:rsidP="00142F13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1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 движении денежных средств должен содержать следующие числовые показатели (с учетом изложенного в пунктах 6 и 11 настоящего Положения):</w:t>
      </w:r>
    </w:p>
    <w:p w:rsidR="00142F13" w:rsidRPr="00142F13" w:rsidRDefault="00142F13" w:rsidP="00142F13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1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Остаток денежных средств на начало отчетного периода</w:t>
      </w:r>
    </w:p>
    <w:p w:rsidR="00142F13" w:rsidRPr="00142F13" w:rsidRDefault="00142F13" w:rsidP="00142F13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Поступило денежных средств - всего</w:t>
      </w:r>
      <w:r w:rsidRPr="00142F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том числе:</w:t>
      </w:r>
    </w:p>
    <w:p w:rsidR="00142F13" w:rsidRPr="00142F13" w:rsidRDefault="00142F13" w:rsidP="00142F13">
      <w:pPr>
        <w:numPr>
          <w:ilvl w:val="0"/>
          <w:numId w:val="4"/>
        </w:numPr>
        <w:spacing w:after="120" w:line="240" w:lineRule="auto"/>
        <w:ind w:left="60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1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продажи продукции, товаров, работ и услуг</w:t>
      </w:r>
    </w:p>
    <w:p w:rsidR="00142F13" w:rsidRPr="00142F13" w:rsidRDefault="00142F13" w:rsidP="00142F13">
      <w:pPr>
        <w:numPr>
          <w:ilvl w:val="0"/>
          <w:numId w:val="4"/>
        </w:numPr>
        <w:spacing w:after="120" w:line="240" w:lineRule="auto"/>
        <w:ind w:left="60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1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продажи основных средств и иного имущества</w:t>
      </w:r>
    </w:p>
    <w:p w:rsidR="00142F13" w:rsidRPr="00142F13" w:rsidRDefault="00142F13" w:rsidP="00142F13">
      <w:pPr>
        <w:numPr>
          <w:ilvl w:val="0"/>
          <w:numId w:val="4"/>
        </w:numPr>
        <w:spacing w:after="120" w:line="240" w:lineRule="auto"/>
        <w:ind w:left="60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13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авансы, полученные от покупателей (заказчиков)</w:t>
      </w:r>
    </w:p>
    <w:p w:rsidR="00142F13" w:rsidRPr="00142F13" w:rsidRDefault="00142F13" w:rsidP="00142F13">
      <w:pPr>
        <w:numPr>
          <w:ilvl w:val="0"/>
          <w:numId w:val="4"/>
        </w:numPr>
        <w:spacing w:after="120" w:line="240" w:lineRule="auto"/>
        <w:ind w:left="60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13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бюджетные ассигнования и иное целевое финансирование</w:t>
      </w:r>
    </w:p>
    <w:p w:rsidR="00142F13" w:rsidRPr="00142F13" w:rsidRDefault="00142F13" w:rsidP="00142F13">
      <w:pPr>
        <w:numPr>
          <w:ilvl w:val="0"/>
          <w:numId w:val="4"/>
        </w:numPr>
        <w:spacing w:after="120" w:line="240" w:lineRule="auto"/>
        <w:ind w:left="60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1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кредиты и займы полученные</w:t>
      </w:r>
    </w:p>
    <w:p w:rsidR="00142F13" w:rsidRPr="00142F13" w:rsidRDefault="00142F13" w:rsidP="00142F13">
      <w:pPr>
        <w:numPr>
          <w:ilvl w:val="0"/>
          <w:numId w:val="4"/>
        </w:numPr>
        <w:spacing w:after="120" w:line="240" w:lineRule="auto"/>
        <w:ind w:left="60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1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дивиденды, проценты по финансовым вложениям</w:t>
      </w:r>
    </w:p>
    <w:p w:rsidR="00142F13" w:rsidRPr="00142F13" w:rsidRDefault="00142F13" w:rsidP="00142F13">
      <w:pPr>
        <w:numPr>
          <w:ilvl w:val="0"/>
          <w:numId w:val="4"/>
        </w:numPr>
        <w:spacing w:after="120" w:line="240" w:lineRule="auto"/>
        <w:ind w:left="60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прочие поступления</w:t>
      </w:r>
    </w:p>
    <w:p w:rsidR="00142F13" w:rsidRPr="00142F13" w:rsidRDefault="00142F13" w:rsidP="00142F13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Направлено денежных средств - всего</w:t>
      </w:r>
      <w:r w:rsidRPr="00142F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том числе:</w:t>
      </w:r>
    </w:p>
    <w:p w:rsidR="00142F13" w:rsidRPr="00142F13" w:rsidRDefault="00142F13" w:rsidP="00142F13">
      <w:pPr>
        <w:numPr>
          <w:ilvl w:val="0"/>
          <w:numId w:val="5"/>
        </w:numPr>
        <w:spacing w:after="120" w:line="240" w:lineRule="auto"/>
        <w:ind w:left="60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оплату товаров, работ, услуг</w:t>
      </w:r>
    </w:p>
    <w:p w:rsidR="00142F13" w:rsidRPr="00142F13" w:rsidRDefault="00142F13" w:rsidP="00142F13">
      <w:pPr>
        <w:numPr>
          <w:ilvl w:val="0"/>
          <w:numId w:val="5"/>
        </w:numPr>
        <w:spacing w:after="120" w:line="240" w:lineRule="auto"/>
        <w:ind w:left="60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оплату труда</w:t>
      </w:r>
    </w:p>
    <w:p w:rsidR="00142F13" w:rsidRPr="00142F13" w:rsidRDefault="00142F13" w:rsidP="00142F13">
      <w:pPr>
        <w:numPr>
          <w:ilvl w:val="0"/>
          <w:numId w:val="5"/>
        </w:numPr>
        <w:spacing w:after="120" w:line="240" w:lineRule="auto"/>
        <w:ind w:left="60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отчисления в государственные внебюджетные фонды</w:t>
      </w:r>
    </w:p>
    <w:p w:rsidR="00142F13" w:rsidRPr="00142F13" w:rsidRDefault="00142F13" w:rsidP="00142F13">
      <w:pPr>
        <w:numPr>
          <w:ilvl w:val="0"/>
          <w:numId w:val="5"/>
        </w:numPr>
        <w:spacing w:after="120" w:line="240" w:lineRule="auto"/>
        <w:ind w:left="60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выдачу авансов</w:t>
      </w:r>
    </w:p>
    <w:p w:rsidR="00142F13" w:rsidRPr="00142F13" w:rsidRDefault="00142F13" w:rsidP="00142F13">
      <w:pPr>
        <w:numPr>
          <w:ilvl w:val="0"/>
          <w:numId w:val="5"/>
        </w:numPr>
        <w:spacing w:after="120" w:line="240" w:lineRule="auto"/>
        <w:ind w:left="60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финансовые вложения</w:t>
      </w:r>
    </w:p>
    <w:p w:rsidR="00142F13" w:rsidRPr="00142F13" w:rsidRDefault="00142F13" w:rsidP="00142F13">
      <w:pPr>
        <w:numPr>
          <w:ilvl w:val="0"/>
          <w:numId w:val="5"/>
        </w:numPr>
        <w:spacing w:after="120" w:line="240" w:lineRule="auto"/>
        <w:ind w:left="60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выплату дивидендов, процентов по ценным бумагам</w:t>
      </w:r>
    </w:p>
    <w:p w:rsidR="00142F13" w:rsidRPr="00142F13" w:rsidRDefault="00142F13" w:rsidP="00142F13">
      <w:pPr>
        <w:numPr>
          <w:ilvl w:val="0"/>
          <w:numId w:val="5"/>
        </w:numPr>
        <w:spacing w:after="120" w:line="240" w:lineRule="auto"/>
        <w:ind w:left="60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расчеты с бюджетом</w:t>
      </w:r>
    </w:p>
    <w:p w:rsidR="00142F13" w:rsidRPr="00142F13" w:rsidRDefault="00142F13" w:rsidP="00142F13">
      <w:pPr>
        <w:numPr>
          <w:ilvl w:val="0"/>
          <w:numId w:val="5"/>
        </w:numPr>
        <w:spacing w:after="120" w:line="240" w:lineRule="auto"/>
        <w:ind w:left="60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оплату процентов по полученным кредитам, займам</w:t>
      </w:r>
    </w:p>
    <w:p w:rsidR="00142F13" w:rsidRPr="00142F13" w:rsidRDefault="00142F13" w:rsidP="00142F13">
      <w:pPr>
        <w:numPr>
          <w:ilvl w:val="0"/>
          <w:numId w:val="5"/>
        </w:numPr>
        <w:spacing w:after="120" w:line="240" w:lineRule="auto"/>
        <w:ind w:left="60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прочие выплаты, перечисления</w:t>
      </w:r>
    </w:p>
    <w:p w:rsidR="00142F13" w:rsidRPr="00142F13" w:rsidRDefault="00142F13" w:rsidP="00142F13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1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Остаток денежных средств на конец отчетного периода.</w:t>
      </w:r>
    </w:p>
    <w:p w:rsidR="00142F13" w:rsidRPr="00142F13" w:rsidRDefault="00142F13" w:rsidP="00142F13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13">
        <w:rPr>
          <w:rFonts w:ascii="Times New Roman" w:eastAsia="Times New Roman" w:hAnsi="Times New Roman" w:cs="Times New Roman"/>
          <w:sz w:val="24"/>
          <w:szCs w:val="24"/>
          <w:lang w:eastAsia="ru-RU"/>
        </w:rPr>
        <w:t>30. Хозяйственные товарищества и общества в составе бухгалтерской отчетности должны раскрыть информацию о наличии и изменениях уставного (складочного) капитала, резервного капитала и других составляющих капитала организации.</w:t>
      </w:r>
    </w:p>
    <w:p w:rsidR="00142F13" w:rsidRPr="00142F13" w:rsidRDefault="00142F13" w:rsidP="00142F13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1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об изменениях капитала должен содержать следующие числовые показатели (с учетом изложенного в пунктах 6 и 11 настоящего Положения):</w:t>
      </w:r>
    </w:p>
    <w:p w:rsidR="00142F13" w:rsidRPr="00142F13" w:rsidRDefault="00142F13" w:rsidP="00142F13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1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Величина капитала на начало отчетного периода</w:t>
      </w:r>
    </w:p>
    <w:p w:rsidR="00142F13" w:rsidRPr="00142F13" w:rsidRDefault="00142F13" w:rsidP="00142F13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1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капитала - всего</w:t>
      </w:r>
      <w:r w:rsidRPr="00142F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том числе:</w:t>
      </w:r>
    </w:p>
    <w:p w:rsidR="00142F13" w:rsidRPr="00142F13" w:rsidRDefault="00142F13" w:rsidP="00142F13">
      <w:pPr>
        <w:numPr>
          <w:ilvl w:val="0"/>
          <w:numId w:val="6"/>
        </w:numPr>
        <w:spacing w:after="120" w:line="240" w:lineRule="auto"/>
        <w:ind w:left="60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дополнительного выпуска акций</w:t>
      </w:r>
    </w:p>
    <w:p w:rsidR="00142F13" w:rsidRPr="00142F13" w:rsidRDefault="00142F13" w:rsidP="00142F13">
      <w:pPr>
        <w:numPr>
          <w:ilvl w:val="0"/>
          <w:numId w:val="6"/>
        </w:numPr>
        <w:spacing w:after="120" w:line="240" w:lineRule="auto"/>
        <w:ind w:left="60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переоценки имущества</w:t>
      </w:r>
    </w:p>
    <w:p w:rsidR="00142F13" w:rsidRPr="00142F13" w:rsidRDefault="00142F13" w:rsidP="00142F13">
      <w:pPr>
        <w:numPr>
          <w:ilvl w:val="0"/>
          <w:numId w:val="6"/>
        </w:numPr>
        <w:spacing w:after="120" w:line="240" w:lineRule="auto"/>
        <w:ind w:left="60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прироста имущества</w:t>
      </w:r>
    </w:p>
    <w:p w:rsidR="00142F13" w:rsidRPr="00142F13" w:rsidRDefault="00142F13" w:rsidP="00142F13">
      <w:pPr>
        <w:numPr>
          <w:ilvl w:val="0"/>
          <w:numId w:val="6"/>
        </w:numPr>
        <w:spacing w:after="120" w:line="240" w:lineRule="auto"/>
        <w:ind w:left="60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реорганизации юридического лица (слияние, присоединение)</w:t>
      </w:r>
    </w:p>
    <w:p w:rsidR="00142F13" w:rsidRPr="00142F13" w:rsidRDefault="00142F13" w:rsidP="00142F13">
      <w:pPr>
        <w:numPr>
          <w:ilvl w:val="0"/>
          <w:numId w:val="6"/>
        </w:numPr>
        <w:spacing w:after="120" w:line="240" w:lineRule="auto"/>
        <w:ind w:left="60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доходов, которые в соответствии с правилами бухгалтерского учета и отчетности относятся непосредственно на увеличение капитала</w:t>
      </w:r>
    </w:p>
    <w:p w:rsidR="00142F13" w:rsidRPr="00142F13" w:rsidRDefault="00142F13" w:rsidP="00142F13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1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Уменьшение капитала - всего</w:t>
      </w:r>
      <w:r w:rsidRPr="00142F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том числе:</w:t>
      </w:r>
    </w:p>
    <w:p w:rsidR="00142F13" w:rsidRPr="00142F13" w:rsidRDefault="00142F13" w:rsidP="00142F13">
      <w:pPr>
        <w:numPr>
          <w:ilvl w:val="0"/>
          <w:numId w:val="7"/>
        </w:numPr>
        <w:spacing w:after="120" w:line="240" w:lineRule="auto"/>
        <w:ind w:left="60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уменьшения номинала акций</w:t>
      </w:r>
    </w:p>
    <w:p w:rsidR="00142F13" w:rsidRPr="00142F13" w:rsidRDefault="00142F13" w:rsidP="00142F13">
      <w:pPr>
        <w:numPr>
          <w:ilvl w:val="0"/>
          <w:numId w:val="7"/>
        </w:numPr>
        <w:spacing w:after="120" w:line="240" w:lineRule="auto"/>
        <w:ind w:left="60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уменьшения количества акций</w:t>
      </w:r>
    </w:p>
    <w:p w:rsidR="00142F13" w:rsidRPr="00142F13" w:rsidRDefault="00142F13" w:rsidP="00142F13">
      <w:pPr>
        <w:numPr>
          <w:ilvl w:val="0"/>
          <w:numId w:val="7"/>
        </w:numPr>
        <w:spacing w:after="120" w:line="240" w:lineRule="auto"/>
        <w:ind w:left="60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реорганизации юридического лица (разделение, выделение)</w:t>
      </w:r>
    </w:p>
    <w:p w:rsidR="00142F13" w:rsidRPr="00142F13" w:rsidRDefault="00142F13" w:rsidP="00142F13">
      <w:pPr>
        <w:numPr>
          <w:ilvl w:val="0"/>
          <w:numId w:val="7"/>
        </w:numPr>
        <w:spacing w:after="120" w:line="240" w:lineRule="auto"/>
        <w:ind w:left="60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расходов, которые в соответствии с правилами бухгалтерского учета и отчетности относятся непосредственно в уменьшение капитала</w:t>
      </w:r>
    </w:p>
    <w:p w:rsidR="00142F13" w:rsidRPr="00142F13" w:rsidRDefault="00142F13" w:rsidP="00142F13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1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Величина капитала на конец отчетного периода.</w:t>
      </w:r>
    </w:p>
    <w:p w:rsidR="00142F13" w:rsidRPr="00142F13" w:rsidRDefault="00142F13" w:rsidP="00142F13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13">
        <w:rPr>
          <w:rFonts w:ascii="Times New Roman" w:eastAsia="Times New Roman" w:hAnsi="Times New Roman" w:cs="Times New Roman"/>
          <w:sz w:val="24"/>
          <w:szCs w:val="24"/>
          <w:lang w:eastAsia="ru-RU"/>
        </w:rPr>
        <w:t>31. Пояснения к бухгалтерскому балансу и отчету о прибылях и убытках должны раскрывать (если эти данные отсутствуют в информации, сопровождающей бухгалтерский отчет):</w:t>
      </w:r>
    </w:p>
    <w:p w:rsidR="00142F13" w:rsidRPr="00142F13" w:rsidRDefault="00142F13" w:rsidP="00142F13">
      <w:pPr>
        <w:numPr>
          <w:ilvl w:val="0"/>
          <w:numId w:val="8"/>
        </w:numPr>
        <w:spacing w:after="120" w:line="240" w:lineRule="auto"/>
        <w:ind w:left="60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13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адрес организации:</w:t>
      </w:r>
    </w:p>
    <w:p w:rsidR="00142F13" w:rsidRPr="00142F13" w:rsidRDefault="00142F13" w:rsidP="00142F13">
      <w:pPr>
        <w:numPr>
          <w:ilvl w:val="0"/>
          <w:numId w:val="8"/>
        </w:numPr>
        <w:spacing w:after="120" w:line="240" w:lineRule="auto"/>
        <w:ind w:left="60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1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виды деятельности;</w:t>
      </w:r>
    </w:p>
    <w:p w:rsidR="00142F13" w:rsidRPr="00142F13" w:rsidRDefault="00142F13" w:rsidP="00142F13">
      <w:pPr>
        <w:numPr>
          <w:ilvl w:val="0"/>
          <w:numId w:val="8"/>
        </w:numPr>
        <w:spacing w:after="120" w:line="240" w:lineRule="auto"/>
        <w:ind w:left="60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среднегодовую численность </w:t>
      </w:r>
      <w:proofErr w:type="gramStart"/>
      <w:r w:rsidRPr="00142F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работающих</w:t>
      </w:r>
      <w:proofErr w:type="gramEnd"/>
      <w:r w:rsidRPr="00142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отчетный период или численность работающих на отчетную дату;</w:t>
      </w:r>
    </w:p>
    <w:p w:rsidR="00142F13" w:rsidRPr="00142F13" w:rsidRDefault="00142F13" w:rsidP="00142F13">
      <w:pPr>
        <w:numPr>
          <w:ilvl w:val="0"/>
          <w:numId w:val="8"/>
        </w:numPr>
        <w:spacing w:after="120" w:line="240" w:lineRule="auto"/>
        <w:ind w:left="60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(фамилии и должности) членов исполнительных и контрольных органов организации.</w:t>
      </w:r>
    </w:p>
    <w:p w:rsidR="00142F13" w:rsidRPr="00142F13" w:rsidRDefault="00142F13" w:rsidP="00142F1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7"/>
      <w:bookmarkEnd w:id="7"/>
      <w:r w:rsidRPr="00142F1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VII. Правила оценки статей бухгалтерской отчетности</w:t>
      </w:r>
    </w:p>
    <w:p w:rsidR="00142F13" w:rsidRPr="00142F13" w:rsidRDefault="00142F13" w:rsidP="00142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F13" w:rsidRPr="00142F13" w:rsidRDefault="00142F13" w:rsidP="00142F13">
      <w:pPr>
        <w:spacing w:after="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13">
        <w:rPr>
          <w:rFonts w:ascii="Times New Roman" w:eastAsia="Times New Roman" w:hAnsi="Times New Roman" w:cs="Times New Roman"/>
          <w:sz w:val="24"/>
          <w:szCs w:val="24"/>
          <w:lang w:eastAsia="ru-RU"/>
        </w:rPr>
        <w:t>32. При оценке статей бухгалтерской отчетности организация должна обеспечить соблюдение допущений и требований, предусмотренных Положением по бухгалтерскому учету "Учетная политика организации" (</w:t>
      </w:r>
      <w:r w:rsidRPr="004929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ПБУ 1/98</w:t>
      </w:r>
      <w:r w:rsidRPr="00142F1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42F13" w:rsidRPr="00142F13" w:rsidRDefault="00142F13" w:rsidP="00142F13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33. </w:t>
      </w:r>
      <w:proofErr w:type="gramStart"/>
      <w:r w:rsidRPr="00142F1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бухгалтерского баланса на начало отчетного периода должны быть сопоставимы с данными бухгалтерского баланса за период, предшествующий отчетному (с учетом произведенной реорганизации, а также изменений, связанных с применением Положения по бухгалтерскому учету "Учетная политика организации").</w:t>
      </w:r>
      <w:proofErr w:type="gramEnd"/>
    </w:p>
    <w:p w:rsidR="00142F13" w:rsidRPr="00142F13" w:rsidRDefault="00142F13" w:rsidP="00142F13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13">
        <w:rPr>
          <w:rFonts w:ascii="Times New Roman" w:eastAsia="Times New Roman" w:hAnsi="Times New Roman" w:cs="Times New Roman"/>
          <w:sz w:val="24"/>
          <w:szCs w:val="24"/>
          <w:lang w:eastAsia="ru-RU"/>
        </w:rPr>
        <w:t>34. В бухгалтерской отчетности не допускается зачет между статьями активов и пассивов, статьями прибылей и убытков, кроме случаев, когда такой зачет предусмотрен соответствующими положениями по бухгалтерскому учету.</w:t>
      </w:r>
    </w:p>
    <w:p w:rsidR="00142F13" w:rsidRPr="00142F13" w:rsidRDefault="00142F13" w:rsidP="00142F13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13">
        <w:rPr>
          <w:rFonts w:ascii="Times New Roman" w:eastAsia="Times New Roman" w:hAnsi="Times New Roman" w:cs="Times New Roman"/>
          <w:sz w:val="24"/>
          <w:szCs w:val="24"/>
          <w:lang w:eastAsia="ru-RU"/>
        </w:rPr>
        <w:t>35. Бухгалтерский баланс должен включать числовые показатели в нетто - оценке, т.е. за вычетом регулирующих величин, которые должны раскрываться в пояснениях к бухгалтерскому балансу и отчету о прибылях и убытках.</w:t>
      </w:r>
    </w:p>
    <w:p w:rsidR="00142F13" w:rsidRPr="00142F13" w:rsidRDefault="00142F13" w:rsidP="00142F13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13">
        <w:rPr>
          <w:rFonts w:ascii="Times New Roman" w:eastAsia="Times New Roman" w:hAnsi="Times New Roman" w:cs="Times New Roman"/>
          <w:sz w:val="24"/>
          <w:szCs w:val="24"/>
          <w:lang w:eastAsia="ru-RU"/>
        </w:rPr>
        <w:t>36. Правила оценки отдельных статей бухгалтерской отчетности устанавливаются соответствующими положениями по бухгалтерскому учету.</w:t>
      </w:r>
    </w:p>
    <w:p w:rsidR="00142F13" w:rsidRPr="00142F13" w:rsidRDefault="00142F13" w:rsidP="00142F13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37. </w:t>
      </w:r>
      <w:proofErr w:type="gramStart"/>
      <w:r w:rsidRPr="00142F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отступлении от правил, предусмотренных в пунктах 32 - 35 настоящего Положения, существенные отступления должны быть раскрыты в пояснениях к бухгалтерскому балансу и отчету о прибылях и убытках вместе с указанием причин, вызвавших эти отступления, и результата, который данные отступления оказали на понимание состояния о финансовом положении организации, отражение финансовых результатов ее деятельности и изменений в ее финансовом положении.</w:t>
      </w:r>
      <w:proofErr w:type="gramEnd"/>
    </w:p>
    <w:p w:rsidR="00142F13" w:rsidRPr="00142F13" w:rsidRDefault="00142F13" w:rsidP="00142F13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13">
        <w:rPr>
          <w:rFonts w:ascii="Times New Roman" w:eastAsia="Times New Roman" w:hAnsi="Times New Roman" w:cs="Times New Roman"/>
          <w:sz w:val="24"/>
          <w:szCs w:val="24"/>
          <w:lang w:eastAsia="ru-RU"/>
        </w:rPr>
        <w:t>38. Статьи бухгалтерской отчетности, составляемой за отчетный год, должны подтверждаться результатами инвентаризации активов и обязательств.</w:t>
      </w:r>
    </w:p>
    <w:p w:rsidR="00142F13" w:rsidRPr="00142F13" w:rsidRDefault="00142F13" w:rsidP="00142F1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8"/>
      <w:bookmarkEnd w:id="8"/>
      <w:r w:rsidRPr="00142F1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VIII. Информация, сопутствующая бухгалтерской отчетности</w:t>
      </w:r>
    </w:p>
    <w:p w:rsidR="00142F13" w:rsidRPr="00142F13" w:rsidRDefault="00142F13" w:rsidP="00142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F13" w:rsidRPr="00142F13" w:rsidRDefault="00142F13" w:rsidP="00142F13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13">
        <w:rPr>
          <w:rFonts w:ascii="Times New Roman" w:eastAsia="Times New Roman" w:hAnsi="Times New Roman" w:cs="Times New Roman"/>
          <w:sz w:val="24"/>
          <w:szCs w:val="24"/>
          <w:lang w:eastAsia="ru-RU"/>
        </w:rPr>
        <w:t>39. Организация может представлять дополнительную информацию, сопутствующую бухгалтерской отчетности, если исполнительный орган считает ее полезной для заинтересованных пользователей при принятии экономических решений. В ней раскрываются динамика важнейших экономических и финансовых показателей деятельности организации за ряд лет; планируемое развитие организации; предполагаемые капитальные и долгосрочные финансовые вложения; политика в отношении заемных средств, управления рисками; деятельность организации в области научно-исследовательских и опытно-конструкторских работ; природоохранные мероприятия; иная информация.</w:t>
      </w:r>
    </w:p>
    <w:p w:rsidR="00142F13" w:rsidRPr="00142F13" w:rsidRDefault="00142F13" w:rsidP="00142F13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1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информация при необходимости может быть представлена в виде аналитических таблиц, графиков и диаграмм.</w:t>
      </w:r>
    </w:p>
    <w:p w:rsidR="00142F13" w:rsidRPr="00142F13" w:rsidRDefault="00142F13" w:rsidP="00142F13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раскрытии дополнительной информации, </w:t>
      </w:r>
      <w:proofErr w:type="gramStart"/>
      <w:r w:rsidRPr="00142F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142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природоохранных мероприятий, приводятся основные проводимые и планируемые организацией мероприятия в области охраны окружающей среды, влияние этих мероприятий на уровень вложений долгосрочного характера и доходности в отчетном году, характеристику финансовых последствий для будущих периодов, данные о платежах за нарушение природоохранного законодательства, экологических платежах и плате за природные ресурсы, текущих расходах по охране окружающей среды и степени их влияния на финансовые результаты деятельности организации.</w:t>
      </w:r>
    </w:p>
    <w:p w:rsidR="00142F13" w:rsidRPr="00142F13" w:rsidRDefault="00142F13" w:rsidP="00142F1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9"/>
      <w:bookmarkEnd w:id="9"/>
      <w:r w:rsidRPr="00142F1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IX. Аудит бухгалтерской отчетности</w:t>
      </w:r>
    </w:p>
    <w:p w:rsidR="00142F13" w:rsidRPr="00142F13" w:rsidRDefault="00142F13" w:rsidP="00142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F13" w:rsidRPr="00142F13" w:rsidRDefault="00142F13" w:rsidP="00142F13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13">
        <w:rPr>
          <w:rFonts w:ascii="Times New Roman" w:eastAsia="Times New Roman" w:hAnsi="Times New Roman" w:cs="Times New Roman"/>
          <w:sz w:val="24"/>
          <w:szCs w:val="24"/>
          <w:lang w:eastAsia="ru-RU"/>
        </w:rPr>
        <w:t>40. В случаях, предусмотренных федеральными законами, бухгалтерская отчетность подлежит обязательному аудиту.</w:t>
      </w:r>
    </w:p>
    <w:p w:rsidR="00142F13" w:rsidRPr="00142F13" w:rsidRDefault="00142F13" w:rsidP="00142F13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13">
        <w:rPr>
          <w:rFonts w:ascii="Times New Roman" w:eastAsia="Times New Roman" w:hAnsi="Times New Roman" w:cs="Times New Roman"/>
          <w:sz w:val="24"/>
          <w:szCs w:val="24"/>
          <w:lang w:eastAsia="ru-RU"/>
        </w:rPr>
        <w:t>41. Итоговая часть аудиторского заключения, выданного по результатам обязательного аудита бухгалтерской отчетности, должна прилагаться к этой отчетности.</w:t>
      </w:r>
    </w:p>
    <w:p w:rsidR="00142F13" w:rsidRPr="00142F13" w:rsidRDefault="00142F13" w:rsidP="00142F1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10"/>
      <w:bookmarkEnd w:id="10"/>
      <w:r w:rsidRPr="00142F1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X. Публичность бухгалтерской отчетности</w:t>
      </w:r>
    </w:p>
    <w:p w:rsidR="00142F13" w:rsidRPr="00142F13" w:rsidRDefault="00142F13" w:rsidP="00142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F13" w:rsidRPr="00142F13" w:rsidRDefault="00142F13" w:rsidP="00142F13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13">
        <w:rPr>
          <w:rFonts w:ascii="Times New Roman" w:eastAsia="Times New Roman" w:hAnsi="Times New Roman" w:cs="Times New Roman"/>
          <w:sz w:val="24"/>
          <w:szCs w:val="24"/>
          <w:lang w:eastAsia="ru-RU"/>
        </w:rPr>
        <w:t>42. Бухгалтерская отчетность является открытой для пользователей - учредителей (участников), инвесторов, кредитных организаций, кредиторов, покупателей, поставщиков и др. Организация должна обеспечить возможность для пользователей ознакомиться с бухгалтерской отчетностью.</w:t>
      </w:r>
    </w:p>
    <w:p w:rsidR="00142F13" w:rsidRPr="00142F13" w:rsidRDefault="00142F13" w:rsidP="00142F13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13">
        <w:rPr>
          <w:rFonts w:ascii="Times New Roman" w:eastAsia="Times New Roman" w:hAnsi="Times New Roman" w:cs="Times New Roman"/>
          <w:sz w:val="24"/>
          <w:szCs w:val="24"/>
          <w:lang w:eastAsia="ru-RU"/>
        </w:rPr>
        <w:t>43. Организация обязана обеспечить представление годовой бухгалтерской отчетности каждому учредителю (участнику) в сроки, установленные законодательством Российской Федерации.</w:t>
      </w:r>
    </w:p>
    <w:p w:rsidR="00142F13" w:rsidRPr="00142F13" w:rsidRDefault="00142F13" w:rsidP="00142F13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13">
        <w:rPr>
          <w:rFonts w:ascii="Times New Roman" w:eastAsia="Times New Roman" w:hAnsi="Times New Roman" w:cs="Times New Roman"/>
          <w:sz w:val="24"/>
          <w:szCs w:val="24"/>
          <w:lang w:eastAsia="ru-RU"/>
        </w:rPr>
        <w:t>44. Организация обязана представить бухгалтерскую отчетность по одному экземпляру (бесплатно) органу государственной статистики и в другие адреса, предусмотренные законодательством Российской Федерации, в сроки, установленные законодательством Российской Федерации.</w:t>
      </w:r>
    </w:p>
    <w:p w:rsidR="00142F13" w:rsidRPr="00142F13" w:rsidRDefault="00142F13" w:rsidP="00142F13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13">
        <w:rPr>
          <w:rFonts w:ascii="Times New Roman" w:eastAsia="Times New Roman" w:hAnsi="Times New Roman" w:cs="Times New Roman"/>
          <w:sz w:val="24"/>
          <w:szCs w:val="24"/>
          <w:lang w:eastAsia="ru-RU"/>
        </w:rPr>
        <w:t>45. В случаях, предусмотренных законодательством Российской Федерации, организация публикует бухгалтерскую отчетность вместе с итоговой частью аудиторского заключения.</w:t>
      </w:r>
    </w:p>
    <w:p w:rsidR="00142F13" w:rsidRPr="00142F13" w:rsidRDefault="00142F13" w:rsidP="00142F13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13">
        <w:rPr>
          <w:rFonts w:ascii="Times New Roman" w:eastAsia="Times New Roman" w:hAnsi="Times New Roman" w:cs="Times New Roman"/>
          <w:sz w:val="24"/>
          <w:szCs w:val="24"/>
          <w:lang w:eastAsia="ru-RU"/>
        </w:rPr>
        <w:t>46. Публикация бухгалтерской отчетности производится не позднее 1 июня года, следующего за отчетным, если иное не установлено законодательством Российской Федерации.</w:t>
      </w:r>
    </w:p>
    <w:p w:rsidR="00142F13" w:rsidRPr="00142F13" w:rsidRDefault="00142F13" w:rsidP="00142F13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13">
        <w:rPr>
          <w:rFonts w:ascii="Times New Roman" w:eastAsia="Times New Roman" w:hAnsi="Times New Roman" w:cs="Times New Roman"/>
          <w:sz w:val="24"/>
          <w:szCs w:val="24"/>
          <w:lang w:eastAsia="ru-RU"/>
        </w:rPr>
        <w:t>47. Датой представления бухгалтерской отчетности для организации считается день ее почтового отправления или день фактической передачи ее по принадлежности.</w:t>
      </w:r>
    </w:p>
    <w:p w:rsidR="00142F13" w:rsidRPr="00142F13" w:rsidRDefault="00142F13" w:rsidP="00142F13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дата представления бухгалтерской отчетности приходится на нерабочий (выходной) день, то сроком представления бухгалтерской отчетности считается </w:t>
      </w:r>
      <w:proofErr w:type="gramStart"/>
      <w:r w:rsidRPr="00142F1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</w:t>
      </w:r>
      <w:proofErr w:type="gramEnd"/>
      <w:r w:rsidRPr="00142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следующий за ним рабочий день.</w:t>
      </w:r>
    </w:p>
    <w:p w:rsidR="00142F13" w:rsidRPr="00142F13" w:rsidRDefault="00142F13" w:rsidP="00142F1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11"/>
      <w:bookmarkEnd w:id="11"/>
      <w:r w:rsidRPr="00142F1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XI. Промежуточная бухгалтерская отчетность</w:t>
      </w:r>
    </w:p>
    <w:p w:rsidR="00142F13" w:rsidRPr="00142F13" w:rsidRDefault="00142F13" w:rsidP="00142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F13" w:rsidRPr="00142F13" w:rsidRDefault="00142F13" w:rsidP="00142F13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13">
        <w:rPr>
          <w:rFonts w:ascii="Times New Roman" w:eastAsia="Times New Roman" w:hAnsi="Times New Roman" w:cs="Times New Roman"/>
          <w:sz w:val="24"/>
          <w:szCs w:val="24"/>
          <w:lang w:eastAsia="ru-RU"/>
        </w:rPr>
        <w:t>48. Организация должна составлять промежуточную бухгалтерскую отчетность за месяц, квартал нарастающим итогом с начала отчетного года, если иное не установлено законодательством Российской Федерации.</w:t>
      </w:r>
    </w:p>
    <w:p w:rsidR="00142F13" w:rsidRPr="00142F13" w:rsidRDefault="00142F13" w:rsidP="00142F13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13">
        <w:rPr>
          <w:rFonts w:ascii="Times New Roman" w:eastAsia="Times New Roman" w:hAnsi="Times New Roman" w:cs="Times New Roman"/>
          <w:sz w:val="24"/>
          <w:szCs w:val="24"/>
          <w:lang w:eastAsia="ru-RU"/>
        </w:rPr>
        <w:t>49. Промежуточная бухгалтерская отчетность состоит из бухгалтерского баланса и отчета о прибылях и убытках, если иное не установлено законодательством Российской Федерации или учредителями (участниками) организации.</w:t>
      </w:r>
    </w:p>
    <w:p w:rsidR="00142F13" w:rsidRPr="00142F13" w:rsidRDefault="00142F13" w:rsidP="00142F13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13">
        <w:rPr>
          <w:rFonts w:ascii="Times New Roman" w:eastAsia="Times New Roman" w:hAnsi="Times New Roman" w:cs="Times New Roman"/>
          <w:sz w:val="24"/>
          <w:szCs w:val="24"/>
          <w:lang w:eastAsia="ru-RU"/>
        </w:rPr>
        <w:t>50. Общие требования к промежуточной бухгалтерской отчетности, содержание ее составляющих, правила оценки статей определяются в соответствии с настоящим Положением.</w:t>
      </w:r>
    </w:p>
    <w:p w:rsidR="00142F13" w:rsidRPr="00142F13" w:rsidRDefault="00142F13" w:rsidP="00142F13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13">
        <w:rPr>
          <w:rFonts w:ascii="Times New Roman" w:eastAsia="Times New Roman" w:hAnsi="Times New Roman" w:cs="Times New Roman"/>
          <w:sz w:val="24"/>
          <w:szCs w:val="24"/>
          <w:lang w:eastAsia="ru-RU"/>
        </w:rPr>
        <w:t>51. Организация должна сформировать промежуточную бухгалтерскую отчетность не позднее 30 дней по окончании отчетного периода, если иное не предусмотрено законодательством Российской Федерации.</w:t>
      </w:r>
    </w:p>
    <w:p w:rsidR="00142F13" w:rsidRPr="00142F13" w:rsidRDefault="00142F13" w:rsidP="00142F13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13">
        <w:rPr>
          <w:rFonts w:ascii="Times New Roman" w:eastAsia="Times New Roman" w:hAnsi="Times New Roman" w:cs="Times New Roman"/>
          <w:sz w:val="24"/>
          <w:szCs w:val="24"/>
          <w:lang w:eastAsia="ru-RU"/>
        </w:rPr>
        <w:t>52. Представление и публикация промежуточной бухгалтерской отчетности производятся в случаях и порядке, предусмотренных законодательством Российской Федерации или учредительными документами организации.</w:t>
      </w:r>
    </w:p>
    <w:p w:rsidR="00142F13" w:rsidRPr="00142F13" w:rsidRDefault="00142F13" w:rsidP="00142F13">
      <w:pPr>
        <w:spacing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2B9" w:rsidRDefault="00142F13" w:rsidP="00142F13">
      <w:r w:rsidRPr="00142F1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sectPr w:rsidR="005612B9" w:rsidSect="00841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9251D"/>
    <w:multiLevelType w:val="multilevel"/>
    <w:tmpl w:val="FAC86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356EAD"/>
    <w:multiLevelType w:val="multilevel"/>
    <w:tmpl w:val="60C25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260C4B"/>
    <w:multiLevelType w:val="multilevel"/>
    <w:tmpl w:val="AC98E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C05BEF"/>
    <w:multiLevelType w:val="multilevel"/>
    <w:tmpl w:val="729C4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6C494E"/>
    <w:multiLevelType w:val="multilevel"/>
    <w:tmpl w:val="06289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5C0ECE"/>
    <w:multiLevelType w:val="multilevel"/>
    <w:tmpl w:val="44B4F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914EBD"/>
    <w:multiLevelType w:val="multilevel"/>
    <w:tmpl w:val="FA309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CC5CF4"/>
    <w:multiLevelType w:val="multilevel"/>
    <w:tmpl w:val="970C4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07401"/>
    <w:rsid w:val="000B3287"/>
    <w:rsid w:val="00142F13"/>
    <w:rsid w:val="0049299E"/>
    <w:rsid w:val="005612B9"/>
    <w:rsid w:val="00807401"/>
    <w:rsid w:val="00841995"/>
    <w:rsid w:val="008901A1"/>
    <w:rsid w:val="00EA0345"/>
    <w:rsid w:val="00F83991"/>
    <w:rsid w:val="00FE22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7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1633">
          <w:marLeft w:val="225"/>
          <w:marRight w:val="225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3836</Words>
  <Characters>21867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гг</cp:lastModifiedBy>
  <cp:revision>2</cp:revision>
  <dcterms:created xsi:type="dcterms:W3CDTF">2016-09-12T13:03:00Z</dcterms:created>
  <dcterms:modified xsi:type="dcterms:W3CDTF">2016-09-12T13:03:00Z</dcterms:modified>
</cp:coreProperties>
</file>